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C89ED" w14:textId="785CAACD" w:rsidR="00077A6C" w:rsidRPr="0012313B" w:rsidRDefault="00077A6C" w:rsidP="0012313B">
      <w:pPr>
        <w:spacing w:after="0" w:line="360" w:lineRule="auto"/>
        <w:contextualSpacing/>
        <w:jc w:val="right"/>
        <w:rPr>
          <w:rFonts w:ascii="Aptos" w:hAnsi="Aptos"/>
          <w:i/>
        </w:rPr>
      </w:pPr>
      <w:r w:rsidRPr="0012313B">
        <w:rPr>
          <w:rFonts w:ascii="Aptos" w:hAnsi="Aptos"/>
          <w:i/>
        </w:rPr>
        <w:t xml:space="preserve">Załącznik do  Zarządzenia Nr </w:t>
      </w:r>
      <w:r w:rsidR="00951545">
        <w:rPr>
          <w:rFonts w:ascii="Aptos" w:hAnsi="Aptos"/>
          <w:i/>
        </w:rPr>
        <w:t>35</w:t>
      </w:r>
    </w:p>
    <w:p w14:paraId="5A83F53B" w14:textId="77777777" w:rsidR="00077A6C" w:rsidRPr="0012313B" w:rsidRDefault="00077A6C" w:rsidP="0012313B">
      <w:pPr>
        <w:spacing w:after="0" w:line="360" w:lineRule="auto"/>
        <w:contextualSpacing/>
        <w:jc w:val="right"/>
        <w:rPr>
          <w:rFonts w:ascii="Aptos" w:hAnsi="Aptos"/>
          <w:i/>
        </w:rPr>
      </w:pPr>
      <w:r w:rsidRPr="0012313B">
        <w:rPr>
          <w:rFonts w:ascii="Aptos" w:hAnsi="Aptos"/>
          <w:i/>
        </w:rPr>
        <w:t>Burmistrza Turobina</w:t>
      </w:r>
    </w:p>
    <w:p w14:paraId="1363B1C0" w14:textId="038B89EF" w:rsidR="00C75EFB" w:rsidRPr="0012313B" w:rsidRDefault="00077A6C" w:rsidP="0012313B">
      <w:pPr>
        <w:spacing w:after="0" w:line="360" w:lineRule="auto"/>
        <w:contextualSpacing/>
        <w:jc w:val="right"/>
        <w:rPr>
          <w:rFonts w:ascii="Aptos" w:hAnsi="Aptos"/>
          <w:i/>
        </w:rPr>
      </w:pPr>
      <w:r w:rsidRPr="0012313B">
        <w:rPr>
          <w:rFonts w:ascii="Aptos" w:hAnsi="Aptos"/>
          <w:i/>
        </w:rPr>
        <w:t xml:space="preserve">z dnia </w:t>
      </w:r>
      <w:r w:rsidR="00951545">
        <w:rPr>
          <w:rFonts w:ascii="Aptos" w:hAnsi="Aptos"/>
          <w:i/>
        </w:rPr>
        <w:t>8 kwietnia</w:t>
      </w:r>
      <w:r w:rsidRPr="0012313B">
        <w:rPr>
          <w:rFonts w:ascii="Aptos" w:hAnsi="Aptos"/>
          <w:i/>
        </w:rPr>
        <w:t xml:space="preserve"> 2025 r.</w:t>
      </w:r>
    </w:p>
    <w:p w14:paraId="72A6DA01" w14:textId="77777777" w:rsidR="00077A6C" w:rsidRPr="0012313B" w:rsidRDefault="00077A6C" w:rsidP="0012313B">
      <w:pPr>
        <w:spacing w:after="0" w:line="360" w:lineRule="auto"/>
        <w:contextualSpacing/>
        <w:jc w:val="both"/>
        <w:rPr>
          <w:rFonts w:ascii="Aptos" w:hAnsi="Aptos"/>
        </w:rPr>
      </w:pPr>
    </w:p>
    <w:p w14:paraId="06064E9B" w14:textId="77777777" w:rsidR="00077A6C" w:rsidRPr="00951545" w:rsidRDefault="00077A6C" w:rsidP="001231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951545">
        <w:rPr>
          <w:rFonts w:ascii="Times New Roman" w:hAnsi="Times New Roman" w:cs="Times New Roman"/>
          <w:b/>
        </w:rPr>
        <w:t>Burmistrz Turobina ogłasza konkurs na kandydata na stanowisko Kierownika Gminnego Ośrodka Pomocy Społecznej w Turobinie.</w:t>
      </w:r>
    </w:p>
    <w:p w14:paraId="3B0235B3" w14:textId="77777777" w:rsidR="00077A6C" w:rsidRPr="00951545" w:rsidRDefault="00077A6C" w:rsidP="001231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5ED2E001" w14:textId="57603F2C" w:rsidR="00077A6C" w:rsidRPr="00951545" w:rsidRDefault="00077A6C" w:rsidP="0012313B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Zgodnie z art. 11 i 13 ustawy z dnia 11 listopada 2008 r. o pracownikach samorządowych (tj. Dz. U. z 202</w:t>
      </w:r>
      <w:r w:rsidR="007221D9" w:rsidRPr="00951545">
        <w:rPr>
          <w:rFonts w:ascii="Times New Roman" w:hAnsi="Times New Roman" w:cs="Times New Roman"/>
        </w:rPr>
        <w:t>4</w:t>
      </w:r>
      <w:r w:rsidRPr="00951545">
        <w:rPr>
          <w:rFonts w:ascii="Times New Roman" w:hAnsi="Times New Roman" w:cs="Times New Roman"/>
        </w:rPr>
        <w:t xml:space="preserve"> r. poz. </w:t>
      </w:r>
      <w:r w:rsidR="007221D9" w:rsidRPr="00951545">
        <w:rPr>
          <w:rFonts w:ascii="Times New Roman" w:hAnsi="Times New Roman" w:cs="Times New Roman"/>
        </w:rPr>
        <w:t>1135</w:t>
      </w:r>
      <w:r w:rsidRPr="00951545">
        <w:rPr>
          <w:rFonts w:ascii="Times New Roman" w:hAnsi="Times New Roman" w:cs="Times New Roman"/>
        </w:rPr>
        <w:t xml:space="preserve">) oraz art. 122 ust. 1 i art. 123 ustawy o pomocy społecznej </w:t>
      </w:r>
      <w:r w:rsidR="007221D9" w:rsidRPr="00951545">
        <w:rPr>
          <w:rFonts w:ascii="Times New Roman" w:hAnsi="Times New Roman" w:cs="Times New Roman"/>
        </w:rPr>
        <w:t>(</w:t>
      </w:r>
      <w:r w:rsidRPr="00951545">
        <w:rPr>
          <w:rFonts w:ascii="Times New Roman" w:hAnsi="Times New Roman" w:cs="Times New Roman"/>
        </w:rPr>
        <w:t>Dz. U. z 202</w:t>
      </w:r>
      <w:r w:rsidR="007221D9" w:rsidRPr="00951545">
        <w:rPr>
          <w:rFonts w:ascii="Times New Roman" w:hAnsi="Times New Roman" w:cs="Times New Roman"/>
        </w:rPr>
        <w:t>4</w:t>
      </w:r>
      <w:r w:rsidRPr="00951545">
        <w:rPr>
          <w:rFonts w:ascii="Times New Roman" w:hAnsi="Times New Roman" w:cs="Times New Roman"/>
        </w:rPr>
        <w:t xml:space="preserve"> r. poz. </w:t>
      </w:r>
      <w:r w:rsidR="007221D9" w:rsidRPr="00951545">
        <w:rPr>
          <w:rFonts w:ascii="Times New Roman" w:hAnsi="Times New Roman" w:cs="Times New Roman"/>
        </w:rPr>
        <w:t>1283</w:t>
      </w:r>
      <w:r w:rsidRPr="00951545">
        <w:rPr>
          <w:rFonts w:ascii="Times New Roman" w:hAnsi="Times New Roman" w:cs="Times New Roman"/>
        </w:rPr>
        <w:t xml:space="preserve"> ze zm.) Burmistrz Turobina ogłasza konkurs na Kierownika Gminnego Ośrodka Pomocy Społecznej w Turobinie. </w:t>
      </w:r>
    </w:p>
    <w:p w14:paraId="5AE8673F" w14:textId="77777777" w:rsidR="00077A6C" w:rsidRPr="00951545" w:rsidRDefault="00077A6C" w:rsidP="0012313B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  <w:b/>
        </w:rPr>
        <w:t>Nazwa i adres jednostki</w:t>
      </w:r>
      <w:r w:rsidRPr="00951545">
        <w:rPr>
          <w:rFonts w:ascii="Times New Roman" w:hAnsi="Times New Roman" w:cs="Times New Roman"/>
        </w:rPr>
        <w:t>.</w:t>
      </w:r>
    </w:p>
    <w:p w14:paraId="20CDB068" w14:textId="77777777" w:rsidR="00077A6C" w:rsidRPr="00951545" w:rsidRDefault="00077A6C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Gminny Ośrodek Pomocy Społecznej w Turobinie</w:t>
      </w:r>
    </w:p>
    <w:p w14:paraId="0DF55B6D" w14:textId="71ED9C10" w:rsidR="00077A6C" w:rsidRPr="00951545" w:rsidRDefault="00951545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u</w:t>
      </w:r>
      <w:r w:rsidR="00077A6C" w:rsidRPr="00951545">
        <w:rPr>
          <w:rFonts w:ascii="Times New Roman" w:hAnsi="Times New Roman" w:cs="Times New Roman"/>
        </w:rPr>
        <w:t>l. Rynek 4, 23-465 Turobin</w:t>
      </w:r>
    </w:p>
    <w:p w14:paraId="18C12FAE" w14:textId="77777777" w:rsidR="00077A6C" w:rsidRPr="00951545" w:rsidRDefault="00077A6C" w:rsidP="0012313B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951545">
        <w:rPr>
          <w:rFonts w:ascii="Times New Roman" w:hAnsi="Times New Roman" w:cs="Times New Roman"/>
          <w:b/>
        </w:rPr>
        <w:t>Określenie stanowiska:</w:t>
      </w:r>
    </w:p>
    <w:p w14:paraId="464ED9D6" w14:textId="77777777" w:rsidR="00077A6C" w:rsidRPr="00951545" w:rsidRDefault="00077A6C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Kierownik Gminnego Ośrodka Pomocy Społecznej w Turobinie</w:t>
      </w:r>
    </w:p>
    <w:p w14:paraId="5A07C659" w14:textId="77777777" w:rsidR="00077A6C" w:rsidRPr="00951545" w:rsidRDefault="000F63DA" w:rsidP="0012313B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951545">
        <w:rPr>
          <w:rFonts w:ascii="Times New Roman" w:hAnsi="Times New Roman" w:cs="Times New Roman"/>
          <w:b/>
        </w:rPr>
        <w:t>Wymagania związane ze stanowiskiem:</w:t>
      </w:r>
    </w:p>
    <w:p w14:paraId="77513BD7" w14:textId="77777777" w:rsidR="000F63DA" w:rsidRPr="00951545" w:rsidRDefault="000F63DA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Do konkursu może przystąpić osoba, która spełniła następujące wymagania:</w:t>
      </w:r>
    </w:p>
    <w:p w14:paraId="02719C73" w14:textId="77777777" w:rsidR="000F63DA" w:rsidRPr="00951545" w:rsidRDefault="000F63DA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5B8B8646" w14:textId="77777777" w:rsidR="000F63DA" w:rsidRPr="00951545" w:rsidRDefault="000F63DA" w:rsidP="0012313B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Wymagania niezbędne:</w:t>
      </w:r>
    </w:p>
    <w:p w14:paraId="12AB0280" w14:textId="1336416C" w:rsidR="000F63DA" w:rsidRPr="00951545" w:rsidRDefault="000F63DA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a)  pełna zdolność do czynności prawnych oraz korzystanie z pełni praw publicznych,</w:t>
      </w:r>
    </w:p>
    <w:p w14:paraId="458BB587" w14:textId="69162FD7" w:rsidR="000F63DA" w:rsidRPr="00951545" w:rsidRDefault="000F63DA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b)</w:t>
      </w:r>
      <w:r w:rsidR="007221D9" w:rsidRPr="00951545">
        <w:rPr>
          <w:rFonts w:ascii="Times New Roman" w:hAnsi="Times New Roman" w:cs="Times New Roman"/>
        </w:rPr>
        <w:t xml:space="preserve"> </w:t>
      </w:r>
      <w:r w:rsidRPr="00951545">
        <w:rPr>
          <w:rFonts w:ascii="Times New Roman" w:hAnsi="Times New Roman" w:cs="Times New Roman"/>
        </w:rPr>
        <w:t>niekaralność zakazem pełnienia funkcji kierowniczych związanych z dysponowaniem środkami publicznymi, o których mowa w art. 31 ust. 1 pkt 4 ustawy z dnia 17 grudnia 2004 r. o odpowiedzialności za naruszenie dyscypliny finansów publicznych (tj. Dz. U. z 2024 r. poz. 104 ze zm.)</w:t>
      </w:r>
    </w:p>
    <w:p w14:paraId="1BBFCB65" w14:textId="3665867D" w:rsidR="000F63DA" w:rsidRPr="00951545" w:rsidRDefault="000F63DA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</w:rPr>
        <w:t xml:space="preserve">c) </w:t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>posiadania obywatelstwa polskiego lub państwa członkowskiego Unii Europejskiej  oraz obywatele innych państw, którym na podstawie umów międzynarodowych  lub przepisów prawa wspólnotowego, przysługuje prawo do podjęcia zatrudnienia na terytorium Rzeczypospolitej Polskiej,</w:t>
      </w:r>
    </w:p>
    <w:p w14:paraId="248513EE" w14:textId="77777777" w:rsidR="0012313B" w:rsidRPr="00951545" w:rsidRDefault="000F63DA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d) niekaralność - brak skazania prawomocnym wyrokiem sądu za umyślne przestępstwo ścigane z oskarżenia publicznego lub umyślne przestępstwo skarbowe,</w:t>
      </w:r>
    </w:p>
    <w:p w14:paraId="0C708D05" w14:textId="77777777" w:rsidR="0012313B" w:rsidRPr="00951545" w:rsidRDefault="000F63DA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e)</w:t>
      </w:r>
      <w:r w:rsidR="007221D9" w:rsidRPr="00951545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>wykształcenie wyższe,</w:t>
      </w:r>
    </w:p>
    <w:p w14:paraId="5711843A" w14:textId="77777777" w:rsidR="0012313B" w:rsidRPr="00951545" w:rsidRDefault="000F63DA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f) staż pracy – 5 lat w tym co najmniej 3 lata w pomocy społecznej oraz specjalizacja z zakresu organizacji pomocy społecznej - zgodnie z art. 122 ust. 1 i 3 ustawy z dnia 12 marca 2004 r. o pomocy społecznej (Dz.U. 202</w:t>
      </w:r>
      <w:r w:rsidR="007221D9" w:rsidRPr="00951545">
        <w:rPr>
          <w:rFonts w:ascii="Times New Roman" w:hAnsi="Times New Roman" w:cs="Times New Roman"/>
          <w:color w:val="212529"/>
          <w:shd w:val="clear" w:color="auto" w:fill="FFFFFF"/>
        </w:rPr>
        <w:t>4</w:t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 xml:space="preserve"> poz. </w:t>
      </w:r>
      <w:r w:rsidR="007221D9" w:rsidRPr="00951545">
        <w:rPr>
          <w:rFonts w:ascii="Times New Roman" w:hAnsi="Times New Roman" w:cs="Times New Roman"/>
          <w:color w:val="212529"/>
          <w:shd w:val="clear" w:color="auto" w:fill="FFFFFF"/>
        </w:rPr>
        <w:t>1283</w:t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 xml:space="preserve"> ze zm.),</w:t>
      </w:r>
    </w:p>
    <w:p w14:paraId="0E739F4D" w14:textId="560A8700" w:rsidR="0012313B" w:rsidRPr="00951545" w:rsidRDefault="000F63DA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g) dobra znajomość przepisów prawa obowiązujących w zakresie zadań Ośrodka Pomocy Społecznej, w szczególności ustaw: o pomocy społecznej, o świadczeniach rodzinnych, </w:t>
      </w:r>
      <w:r w:rsidRPr="00951545">
        <w:rPr>
          <w:rFonts w:ascii="Times New Roman" w:hAnsi="Times New Roman" w:cs="Times New Roman"/>
          <w:color w:val="212529"/>
        </w:rPr>
        <w:br/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 xml:space="preserve">o pomocy osobom uprawnionych do alimentów, o Karcie Dużej Rodziny, o wspieraniu rodziny i pieczy </w:t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lastRenderedPageBreak/>
        <w:t>zastępczej, o samorządzie gminnym, kodeks rodzinny i opiekuńczy oraz kodeks postępowania administracyjnego,</w:t>
      </w:r>
    </w:p>
    <w:p w14:paraId="27EAA2E1" w14:textId="04B3126F" w:rsidR="000F63DA" w:rsidRPr="00951545" w:rsidRDefault="000F63DA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h) stan zdrowia pozwalający na wykonywanie pracy na stanowisku,</w:t>
      </w:r>
    </w:p>
    <w:p w14:paraId="6F776CA0" w14:textId="77777777" w:rsidR="000F63DA" w:rsidRPr="00951545" w:rsidRDefault="000F63DA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538F1CA0" w14:textId="77777777" w:rsidR="000F63DA" w:rsidRPr="00951545" w:rsidRDefault="000B1483" w:rsidP="0012313B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Wymagania dodatkowe:</w:t>
      </w:r>
    </w:p>
    <w:p w14:paraId="664FE301" w14:textId="77777777" w:rsidR="0012313B" w:rsidRPr="00951545" w:rsidRDefault="000B1483" w:rsidP="0012313B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posiadanie zdolności organizacyjnych oraz umiejętności kierowania zespołem pracowników,</w:t>
      </w:r>
      <w:r w:rsidRPr="00951545">
        <w:rPr>
          <w:rFonts w:ascii="Times New Roman" w:hAnsi="Times New Roman" w:cs="Times New Roman"/>
          <w:color w:val="212529"/>
        </w:rPr>
        <w:br/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>b) wysoka kultura osobista, obowiązkowość i dyspozycyjność,</w:t>
      </w:r>
    </w:p>
    <w:p w14:paraId="0B420967" w14:textId="7F6F6472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c) umiejętność właściwej interpretacji przepisów prawa z zastosowaniem ich w praktyce,</w:t>
      </w:r>
      <w:r w:rsidRPr="00951545">
        <w:rPr>
          <w:rFonts w:ascii="Times New Roman" w:hAnsi="Times New Roman" w:cs="Times New Roman"/>
          <w:color w:val="212529"/>
        </w:rPr>
        <w:br/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>d) gotowość do stałego podnoszenia swoich kwalifikacji,</w:t>
      </w:r>
    </w:p>
    <w:p w14:paraId="3351708E" w14:textId="77777777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e) umiejętność skutecznej komunikacji oraz pracy w zespole,</w:t>
      </w:r>
    </w:p>
    <w:p w14:paraId="58732319" w14:textId="77777777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f) prawo jazdy kategorii B oraz posiadanie możliwości korzystania z samochodu prywatnego w celach służbowych,</w:t>
      </w:r>
    </w:p>
    <w:p w14:paraId="6F07E97D" w14:textId="77777777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g) biegła umiejętność obsługi komputera</w:t>
      </w:r>
    </w:p>
    <w:p w14:paraId="344A128C" w14:textId="610745A6" w:rsidR="000B1483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h) znajomość programów: MS Word, Excel</w:t>
      </w:r>
    </w:p>
    <w:p w14:paraId="18B65855" w14:textId="77777777" w:rsidR="000B1483" w:rsidRPr="00951545" w:rsidRDefault="000B1483" w:rsidP="0012313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7D455B9C" w14:textId="77777777" w:rsidR="0012313B" w:rsidRPr="00951545" w:rsidRDefault="000B1483" w:rsidP="0012313B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</w:rPr>
        <w:t xml:space="preserve">  Zakres zadań wykonywanych na stanowisko:</w:t>
      </w:r>
    </w:p>
    <w:p w14:paraId="02EDE3B9" w14:textId="77777777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</w:rPr>
        <w:br/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>1) kierowanie działalnością Ośrodka Pomocy Społecznej w Turobinie oraz reprezentowanie OPS na zewnątrz,</w:t>
      </w:r>
    </w:p>
    <w:p w14:paraId="65FC7292" w14:textId="77777777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2) wydawanie decyzji administracyjnych w sprawach indywidualnych na podstawie upoważnienia wydanego przez Burmistrza Turobina,</w:t>
      </w:r>
    </w:p>
    <w:p w14:paraId="6AC63937" w14:textId="77777777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3) realizacja zadań własnych Gminy Turobin i zadań zleconych Gminie, należących lub przekazanych do kompetencji OPS,</w:t>
      </w:r>
    </w:p>
    <w:p w14:paraId="48FE9FF5" w14:textId="77777777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4) opracowywanie planu finansowego OPS, sprawowanie kontroli nad jego wykonaniem oraz przygotowywanie sprawozdań finansowych,</w:t>
      </w:r>
    </w:p>
    <w:p w14:paraId="5D9395FF" w14:textId="77777777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5) pozyskiwanie zewnętrznych środków finansowych na wykonanie zadań OPS,</w:t>
      </w:r>
      <w:r w:rsidRPr="00951545">
        <w:rPr>
          <w:rFonts w:ascii="Times New Roman" w:hAnsi="Times New Roman" w:cs="Times New Roman"/>
          <w:color w:val="212529"/>
        </w:rPr>
        <w:br/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>6) przygotowanie projektów uchwał dotyczących działalności Ośrodka</w:t>
      </w:r>
    </w:p>
    <w:p w14:paraId="4952D146" w14:textId="77777777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7) prowadzenie kontroli zarządczej w OPS,</w:t>
      </w:r>
    </w:p>
    <w:p w14:paraId="1763B779" w14:textId="77777777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8) realizacja zadań wynikających z rządowych programów pomocy społecznej, mających na celu ochronę poziomu życia osób, rodzin i grup społecznych,</w:t>
      </w:r>
    </w:p>
    <w:p w14:paraId="46A96F1A" w14:textId="77777777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9) nadzór nad kompleksową, sprawną, terminową, zgodną z prawem realizacją zadań OPS,</w:t>
      </w:r>
      <w:r w:rsidRPr="00951545">
        <w:rPr>
          <w:rFonts w:ascii="Times New Roman" w:hAnsi="Times New Roman" w:cs="Times New Roman"/>
          <w:color w:val="212529"/>
        </w:rPr>
        <w:br/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>10) przestrzeganie dyscypliny budżetowej przy ścisłej współpracy z Burmistrzem, skarbnikiem gminy i głównym księgowym OPS,</w:t>
      </w:r>
    </w:p>
    <w:p w14:paraId="53284085" w14:textId="77777777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11) przygotowywanie projektów uchwał Rady Miejskiej w Turobinie i zarządzeń Burmistrza Turobina  w sprawach z zakresu działalności OPS, w tym projektów programów i strategii,</w:t>
      </w:r>
      <w:r w:rsidRPr="00951545">
        <w:rPr>
          <w:rFonts w:ascii="Times New Roman" w:hAnsi="Times New Roman" w:cs="Times New Roman"/>
          <w:color w:val="212529"/>
        </w:rPr>
        <w:br/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>12) przygotowywanie sprawozdań z działalności OPS, w tym dla potrzeb Burmistrza i Rady Miejskiej w Turobinie,</w:t>
      </w:r>
    </w:p>
    <w:p w14:paraId="2FB66F67" w14:textId="77777777" w:rsidR="0012313B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lastRenderedPageBreak/>
        <w:t>13) wykonywanie czynności pracodawcy wobec pracowników zatrudnionych w OPS,</w:t>
      </w:r>
      <w:r w:rsidRPr="00951545">
        <w:rPr>
          <w:rFonts w:ascii="Times New Roman" w:hAnsi="Times New Roman" w:cs="Times New Roman"/>
          <w:color w:val="212529"/>
        </w:rPr>
        <w:br/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>14) organizowanie pracy OPS w sposób zapewniający sprawne wykonywanie zadań,</w:t>
      </w:r>
      <w:r w:rsidRPr="00951545">
        <w:rPr>
          <w:rFonts w:ascii="Times New Roman" w:hAnsi="Times New Roman" w:cs="Times New Roman"/>
          <w:color w:val="212529"/>
        </w:rPr>
        <w:br/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>15) pobudzanie aktywności społecznej i inicjowanie działań samopomocowych w zaspokajaniu niezbędnych potrzeb życiowych osób, rodzin i środowisk,</w:t>
      </w:r>
    </w:p>
    <w:p w14:paraId="24EB4BDD" w14:textId="04DC9511" w:rsidR="000B1483" w:rsidRPr="00951545" w:rsidRDefault="000B1483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16) współdziałanie z instytucjami, organizacjami społecznymi, stowarzyszeniami, fundacjami</w:t>
      </w:r>
      <w:r w:rsidR="0012313B" w:rsidRPr="00951545">
        <w:rPr>
          <w:rFonts w:ascii="Times New Roman" w:hAnsi="Times New Roman" w:cs="Times New Roman"/>
          <w:color w:val="212529"/>
        </w:rPr>
        <w:t xml:space="preserve"> </w:t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>w celu realizacji zadań społecznych.</w:t>
      </w:r>
    </w:p>
    <w:p w14:paraId="71CA2178" w14:textId="77777777" w:rsidR="00077A6C" w:rsidRPr="00951545" w:rsidRDefault="00077A6C" w:rsidP="0012313B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7272DDAB" w14:textId="77777777" w:rsidR="000B1483" w:rsidRPr="00951545" w:rsidRDefault="000B1483" w:rsidP="0012313B">
      <w:pPr>
        <w:spacing w:after="0" w:line="36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951545">
        <w:rPr>
          <w:rFonts w:ascii="Times New Roman" w:hAnsi="Times New Roman" w:cs="Times New Roman"/>
          <w:u w:val="single"/>
        </w:rPr>
        <w:t>Informacja o wskaźniku zatrudnienia osób niepełnosprawnych:</w:t>
      </w:r>
    </w:p>
    <w:p w14:paraId="3BAEEAAC" w14:textId="77777777" w:rsidR="000B1483" w:rsidRPr="00951545" w:rsidRDefault="000B1483" w:rsidP="0012313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951545">
        <w:rPr>
          <w:rFonts w:ascii="Times New Roman" w:hAnsi="Times New Roman" w:cs="Times New Roman"/>
        </w:rPr>
        <w:t xml:space="preserve">W miesiącu poprzedzającym datę upublicznienia ogłoszenia wskaźnik zatrudnienia osób niepełnosprawnych w jednostce, w rozumieniu przepisów ustawy o rehabilitacji zawodowej i społecznej oraz zatrudnianiu osób niepełnosprawnych </w:t>
      </w:r>
      <w:r w:rsidRPr="00951545">
        <w:rPr>
          <w:rFonts w:ascii="Times New Roman" w:hAnsi="Times New Roman" w:cs="Times New Roman"/>
          <w:b/>
        </w:rPr>
        <w:t>wynosi więcej niż 6%.</w:t>
      </w:r>
    </w:p>
    <w:p w14:paraId="406DA492" w14:textId="77777777" w:rsidR="000B1483" w:rsidRPr="00951545" w:rsidRDefault="000B1483" w:rsidP="0012313B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951545">
        <w:rPr>
          <w:rFonts w:ascii="Times New Roman" w:hAnsi="Times New Roman" w:cs="Times New Roman"/>
          <w:b/>
        </w:rPr>
        <w:t>Informacja o warunkach pracy na stanowisku:</w:t>
      </w:r>
    </w:p>
    <w:p w14:paraId="494F57F2" w14:textId="79CCB5F7" w:rsidR="000B1483" w:rsidRPr="00951545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51545"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  <w:t>planowany termin rozpoczęcia pracy:</w:t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 xml:space="preserve">  </w:t>
      </w:r>
      <w:r w:rsidR="00951545" w:rsidRPr="00951545"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  <w:t>2 czerwca 2025</w:t>
      </w:r>
      <w:r w:rsidRPr="00951545"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  <w:t xml:space="preserve"> roku</w:t>
      </w:r>
    </w:p>
    <w:p w14:paraId="03EDAFC4" w14:textId="77777777" w:rsidR="000B1483" w:rsidRPr="00951545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praca biurowa w pełnym wymiarze czasu pracy (1 etat),</w:t>
      </w:r>
    </w:p>
    <w:p w14:paraId="507CA54E" w14:textId="77777777" w:rsidR="000B1483" w:rsidRPr="00951545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praca przy monitorze ekranowym powyżej 4 godzin dziennie,</w:t>
      </w:r>
    </w:p>
    <w:p w14:paraId="58DE7687" w14:textId="77777777" w:rsidR="000B1483" w:rsidRPr="00951545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 xml:space="preserve"> praca jednozmianowa,</w:t>
      </w:r>
    </w:p>
    <w:p w14:paraId="69760709" w14:textId="77777777" w:rsidR="000B1483" w:rsidRPr="00951545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miejsce pracy: Gminny Ośrodek Pomocy Społecznej w Turobinie, ul. Rynek 4, 23 – 465 Turobin,</w:t>
      </w:r>
    </w:p>
    <w:p w14:paraId="6FF8D6FB" w14:textId="77777777" w:rsidR="000B1483" w:rsidRPr="00951545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 xml:space="preserve"> charakter pracy: częste kontakty międzyludzkie, zmienne tempo pracy, konieczność szybkiego reagowania i podejmowania decyzji,</w:t>
      </w:r>
    </w:p>
    <w:p w14:paraId="385C5EE9" w14:textId="77777777" w:rsidR="000B1483" w:rsidRPr="00951545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 xml:space="preserve"> użytkowanie sprzętu biurowego w szczególności: komputer</w:t>
      </w:r>
      <w:r w:rsidR="008E5028" w:rsidRPr="00951545">
        <w:rPr>
          <w:rFonts w:ascii="Times New Roman" w:hAnsi="Times New Roman" w:cs="Times New Roman"/>
          <w:color w:val="212529"/>
          <w:shd w:val="clear" w:color="auto" w:fill="FFFFFF"/>
        </w:rPr>
        <w:t>a, drukarki, kserokopiarki, fak</w:t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>su, telefonu;</w:t>
      </w:r>
    </w:p>
    <w:p w14:paraId="4AB1D0B5" w14:textId="3D6DC7A1" w:rsidR="000B1483" w:rsidRPr="00951545" w:rsidRDefault="000B1483" w:rsidP="0012313B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 xml:space="preserve"> zakres obowiązków obejmuje również wykonywanie czynności poza siedzibą </w:t>
      </w:r>
      <w:r w:rsidR="00951545" w:rsidRPr="00951545">
        <w:rPr>
          <w:rFonts w:ascii="Times New Roman" w:hAnsi="Times New Roman" w:cs="Times New Roman"/>
          <w:color w:val="212529"/>
          <w:shd w:val="clear" w:color="auto" w:fill="FFFFFF"/>
        </w:rPr>
        <w:t>G</w:t>
      </w:r>
      <w:r w:rsidRPr="00951545">
        <w:rPr>
          <w:rFonts w:ascii="Times New Roman" w:hAnsi="Times New Roman" w:cs="Times New Roman"/>
          <w:color w:val="212529"/>
          <w:shd w:val="clear" w:color="auto" w:fill="FFFFFF"/>
        </w:rPr>
        <w:t>OPS - na terenie Gminy, w sytuacjach wymagających dokonania ustaleń lub załatwienia sprawy w określonym miejscu w Gminie Turobin.</w:t>
      </w:r>
    </w:p>
    <w:p w14:paraId="22A09535" w14:textId="77777777" w:rsidR="008E5028" w:rsidRPr="00951545" w:rsidRDefault="008E5028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588E9D9" w14:textId="77777777" w:rsidR="008E5028" w:rsidRPr="00951545" w:rsidRDefault="008E5028" w:rsidP="0012313B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951545">
        <w:rPr>
          <w:rFonts w:ascii="Times New Roman" w:hAnsi="Times New Roman" w:cs="Times New Roman"/>
          <w:b/>
        </w:rPr>
        <w:t>Wymagane dokumenty:</w:t>
      </w:r>
    </w:p>
    <w:p w14:paraId="707FEA45" w14:textId="1D4F6E11" w:rsidR="008E5028" w:rsidRPr="00951545" w:rsidRDefault="008E5028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1) Życiorys zawodowy (CV),</w:t>
      </w:r>
    </w:p>
    <w:p w14:paraId="764B3AFF" w14:textId="0B3E4132" w:rsidR="008E5028" w:rsidRPr="00951545" w:rsidRDefault="008E5028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2) List motywacyjny – opatrzony własnoręcznym podpisem oraz telefonem kontaktowym lub e-mailem,</w:t>
      </w:r>
    </w:p>
    <w:p w14:paraId="3F233210" w14:textId="6E57C56C" w:rsidR="008E5028" w:rsidRPr="00951545" w:rsidRDefault="008E5028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3) Wypełniony kwestionariusz osobowy dla osoby ubiegającej się o zatrudnienie (podpisany),</w:t>
      </w:r>
    </w:p>
    <w:p w14:paraId="4444592B" w14:textId="02D8BBBD" w:rsidR="008E5028" w:rsidRPr="00951545" w:rsidRDefault="008E5028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4)</w:t>
      </w:r>
      <w:r w:rsidR="0012313B" w:rsidRPr="00951545">
        <w:rPr>
          <w:rFonts w:ascii="Times New Roman" w:hAnsi="Times New Roman" w:cs="Times New Roman"/>
        </w:rPr>
        <w:t xml:space="preserve"> </w:t>
      </w:r>
      <w:r w:rsidRPr="00951545">
        <w:rPr>
          <w:rFonts w:ascii="Times New Roman" w:hAnsi="Times New Roman" w:cs="Times New Roman"/>
        </w:rPr>
        <w:t>Kserokopie dokumentów potwierdzających posiadane wykształcenie i kwalifikacje zawodowe, w tym posiadanie specjalizacji z zakresu organizacji pomocy społecznej (potwierdzone za zgodność z oryginałem);</w:t>
      </w:r>
    </w:p>
    <w:p w14:paraId="0D1D99CC" w14:textId="4FA6EE18" w:rsidR="008E5028" w:rsidRPr="00951545" w:rsidRDefault="008E5028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5) Kserokopie wymaganych świadectw pracy lub zaświadczenie o zatrudnieniu,</w:t>
      </w:r>
    </w:p>
    <w:p w14:paraId="43A1CC0D" w14:textId="5208DD8B" w:rsidR="008E5028" w:rsidRPr="00951545" w:rsidRDefault="008E5028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6)  Podpisane oświadczenie kandydata: o posiadaniu obywatelstwa polskiego, o posiadaniu pełnej zdolności do czynności prawnych i korzystaniu z pełni praw publicznych, oświadczenie o tym, iż nie był skazany prawomocnym wyrokiem sądu za umyślne przestępstwo ścigane z oskarżenia publicznego lub umyślne przestępstwo ścigane z oskarżenia publicznego lub umyślne przestępstwo skarbowe,</w:t>
      </w:r>
    </w:p>
    <w:p w14:paraId="311DD741" w14:textId="392811A3" w:rsidR="008E5028" w:rsidRPr="00951545" w:rsidRDefault="008E5028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lastRenderedPageBreak/>
        <w:t>7) Oświadczenie kandydata o wyrażeniu zgody na przetwarzanie danych osobowych w celach przeprowadzenia konkursu*,</w:t>
      </w:r>
    </w:p>
    <w:p w14:paraId="60D7ABDB" w14:textId="51396285" w:rsidR="008E5028" w:rsidRPr="00951545" w:rsidRDefault="008E5028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>8) O</w:t>
      </w:r>
      <w:r w:rsidR="002236D9" w:rsidRPr="00951545">
        <w:rPr>
          <w:rFonts w:ascii="Times New Roman" w:hAnsi="Times New Roman" w:cs="Times New Roman"/>
        </w:rPr>
        <w:t>świadczenie kandydata o tym, że nie był karany zakazem pełnienia funkcji kierowniczych związanych z dysponowaniem środkami publicznymi o którym mowa w art. 31, ust 1, pkt 4 ustawy z dnia 17 grudnia 2004 r. o odpowiedzialności za naruszenie dyscypliny finansów publicznych ( tj. Dz. U. z 2024 r. poz. 104).</w:t>
      </w:r>
    </w:p>
    <w:p w14:paraId="4CE8E931" w14:textId="77777777" w:rsidR="002236D9" w:rsidRPr="00951545" w:rsidRDefault="002236D9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E46E793" w14:textId="77777777" w:rsidR="002236D9" w:rsidRPr="00951545" w:rsidRDefault="002236D9" w:rsidP="0012313B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51545">
        <w:rPr>
          <w:rFonts w:ascii="Times New Roman" w:hAnsi="Times New Roman" w:cs="Times New Roman"/>
        </w:rPr>
        <w:t xml:space="preserve">Wymieniane oświadczenia oraz kwestionariusz osobowy kandydaci mogą pobrać za strony internetowej </w:t>
      </w:r>
      <w:hyperlink r:id="rId6" w:history="1">
        <w:r w:rsidRPr="00951545">
          <w:rPr>
            <w:rStyle w:val="Hipercze"/>
            <w:rFonts w:ascii="Times New Roman" w:hAnsi="Times New Roman" w:cs="Times New Roman"/>
          </w:rPr>
          <w:t>http://ugturobin.bip.lubelskie.pl/intex.php?id=215z</w:t>
        </w:r>
      </w:hyperlink>
      <w:r w:rsidRPr="00951545">
        <w:rPr>
          <w:rFonts w:ascii="Times New Roman" w:hAnsi="Times New Roman" w:cs="Times New Roman"/>
        </w:rPr>
        <w:t xml:space="preserve"> zakładka aktualności – wolne stanowiska w urzędzie.</w:t>
      </w:r>
    </w:p>
    <w:p w14:paraId="212EC606" w14:textId="77777777" w:rsidR="002236D9" w:rsidRPr="00951545" w:rsidRDefault="002236D9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A6FA2EF" w14:textId="77777777" w:rsidR="002236D9" w:rsidRPr="00951545" w:rsidRDefault="002236D9" w:rsidP="0012313B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951545">
        <w:rPr>
          <w:rFonts w:ascii="Times New Roman" w:hAnsi="Times New Roman" w:cs="Times New Roman"/>
          <w:b/>
        </w:rPr>
        <w:t>Informacje dodatkowe</w:t>
      </w:r>
    </w:p>
    <w:p w14:paraId="47CA5AA1" w14:textId="77777777" w:rsidR="002236D9" w:rsidRPr="00951545" w:rsidRDefault="002236D9" w:rsidP="0012313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3903A7FB" w14:textId="55F431CB" w:rsidR="002236D9" w:rsidRPr="00951545" w:rsidRDefault="002236D9" w:rsidP="0012313B">
      <w:pPr>
        <w:spacing w:after="0" w:line="360" w:lineRule="auto"/>
        <w:contextualSpacing/>
        <w:jc w:val="both"/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</w:pPr>
      <w:r w:rsidRPr="00951545">
        <w:rPr>
          <w:rFonts w:ascii="Times New Roman" w:hAnsi="Times New Roman" w:cs="Times New Roman"/>
          <w:color w:val="212529"/>
          <w:shd w:val="clear" w:color="auto" w:fill="FFFFFF"/>
        </w:rPr>
        <w:t>Wymagane dokumenty aplikacyjne należy złożyć w zamkniętej kopercie lub przesłać na adres Urzędu Miejskiego w Turobinie ul. Rynek 4,23-465 Turobin z dopiskiem: „Nabór na stanowisko Kierownik Gminnego Ośrodka Pomocy Społecznej.”</w:t>
      </w:r>
      <w:r w:rsidRPr="00951545"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  <w:t xml:space="preserve"> w terminie do dnia </w:t>
      </w:r>
      <w:r w:rsidR="00951545" w:rsidRPr="00951545"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  <w:t>30 kwietnia</w:t>
      </w:r>
      <w:r w:rsidRPr="00951545"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  <w:t xml:space="preserve"> 2024r. do godz. 15:15 (decyduje data faktycznego wpływu do Urzędu). Dokumenty aplikacyjne, które wpłyną do Urzędu po w/w terminie nie będą rozpatrywane.</w:t>
      </w:r>
    </w:p>
    <w:p w14:paraId="11E78FDE" w14:textId="77777777" w:rsidR="00951545" w:rsidRPr="00951545" w:rsidRDefault="00951545" w:rsidP="00951545">
      <w:pPr>
        <w:shd w:val="clear" w:color="auto" w:fill="FFFFFF"/>
        <w:spacing w:beforeAutospacing="1"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zostanie przeprowadzony w dwóch etapach:</w:t>
      </w:r>
    </w:p>
    <w:p w14:paraId="7B86EECB" w14:textId="77777777" w:rsidR="00951545" w:rsidRPr="00951545" w:rsidRDefault="00951545" w:rsidP="00951545">
      <w:pPr>
        <w:shd w:val="clear" w:color="auto" w:fill="FFFFFF"/>
        <w:spacing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I etap - ocena złożonych ofert pod względem formalnym (bez udziału kandydatów) - sprawdzenie przez Komisję Konkursową kompletności wymaganych dokumentów oraz spełniania przez kandydatów wymagań niezbędnych,</w:t>
      </w:r>
    </w:p>
    <w:p w14:paraId="0283D5F7" w14:textId="77777777" w:rsidR="00951545" w:rsidRPr="00951545" w:rsidRDefault="00951545" w:rsidP="00951545">
      <w:pPr>
        <w:shd w:val="clear" w:color="auto" w:fill="FFFFFF"/>
        <w:spacing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II etap – testu wiedzy z zakresu określonych przepisów prawnych i rozmowy kwalifikacyjnej z kandydatami.</w:t>
      </w:r>
    </w:p>
    <w:p w14:paraId="16B40DB8" w14:textId="77777777" w:rsidR="00951545" w:rsidRPr="00951545" w:rsidRDefault="00951545" w:rsidP="00951545">
      <w:pPr>
        <w:shd w:val="clear" w:color="auto" w:fill="FFFFFF"/>
        <w:spacing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II etapu konkursu zostaną dopuszczenie tylko ci kandydaci, których oferty będą zawierać wszystkie wymagane dokumenty i którzy spełnią wszystkie wymagania niezbędne, określone w ogłoszeniu o konkursie.</w:t>
      </w:r>
    </w:p>
    <w:p w14:paraId="147F0D09" w14:textId="77777777" w:rsidR="00951545" w:rsidRPr="00951545" w:rsidRDefault="00951545" w:rsidP="00951545">
      <w:pPr>
        <w:shd w:val="clear" w:color="auto" w:fill="FFFFFF"/>
        <w:spacing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terminie i miejscu przeprowadzania rozmów kwalifikacyjnych kandydaci zostaną poinformowani indywidualnie.</w:t>
      </w:r>
    </w:p>
    <w:p w14:paraId="6923DDCC" w14:textId="78986A24" w:rsidR="00951545" w:rsidRPr="00951545" w:rsidRDefault="00951545" w:rsidP="00951545">
      <w:pPr>
        <w:shd w:val="clear" w:color="auto" w:fill="FFFFFF"/>
        <w:spacing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Ocena złożonych ofert pod względem formalnym zostanie dokonana przez Komisję Konkursową w terminie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 maja 2025</w:t>
      </w:r>
      <w:bookmarkStart w:id="0" w:name="_GoBack"/>
      <w:bookmarkEnd w:id="0"/>
      <w:r w:rsidRPr="00951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Konkurs zostanie przeprowadzony również</w:t>
      </w:r>
      <w:r w:rsidRPr="00951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 zgłoszenia się tylko jednego kandydata.</w:t>
      </w:r>
    </w:p>
    <w:p w14:paraId="2000B88C" w14:textId="684EFD27" w:rsidR="00951545" w:rsidRPr="00951545" w:rsidRDefault="00951545" w:rsidP="00951545">
      <w:pPr>
        <w:shd w:val="clear" w:color="auto" w:fill="FFFFFF"/>
        <w:spacing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5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o wyniku naboru będzie umieszczona niezwłocznie po jego zakończeniu na stronie BIP, na stronie internetowej Urzędu oraz na tablicy informacyjnej Urzędu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Miejskiego w Turobinie.</w:t>
      </w:r>
    </w:p>
    <w:p w14:paraId="3AB8FFE0" w14:textId="77777777" w:rsidR="002236D9" w:rsidRPr="00951545" w:rsidRDefault="002236D9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  <w:sz w:val="22"/>
          <w:szCs w:val="22"/>
        </w:rPr>
      </w:pPr>
      <w:r w:rsidRPr="00951545">
        <w:rPr>
          <w:color w:val="212529"/>
          <w:sz w:val="22"/>
          <w:szCs w:val="22"/>
        </w:rPr>
        <w:lastRenderedPageBreak/>
        <w:t>Kandydaci, którzy nie spełnią warunków formalnych bądź nie zostaną zakwalifikowani do kolejnych etapów konkursu proszeni są o odbiór osobisty oryginałów dołączonych do złożonej w toku rekrutacji dokumentacji. Po upływie 3 miesięcy od dnia ogłoszenia wyników konkursu dokumenty nieodebrane podlegają zniszczeniu.</w:t>
      </w:r>
    </w:p>
    <w:p w14:paraId="663D0632" w14:textId="77777777" w:rsidR="00A312DD" w:rsidRPr="00951545" w:rsidRDefault="00A312DD" w:rsidP="0012313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b/>
          <w:color w:val="212529"/>
          <w:sz w:val="22"/>
          <w:szCs w:val="22"/>
        </w:rPr>
      </w:pPr>
      <w:r w:rsidRPr="00951545">
        <w:rPr>
          <w:b/>
          <w:color w:val="212529"/>
          <w:sz w:val="22"/>
          <w:szCs w:val="22"/>
        </w:rPr>
        <w:t>Klauzula informacyjna</w:t>
      </w:r>
    </w:p>
    <w:p w14:paraId="4E23937D" w14:textId="77777777" w:rsidR="00A312DD" w:rsidRPr="00951545" w:rsidRDefault="00AB6BD1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  <w:sz w:val="22"/>
          <w:szCs w:val="22"/>
        </w:rPr>
      </w:pPr>
      <w:r w:rsidRPr="00951545">
        <w:rPr>
          <w:color w:val="212529"/>
          <w:sz w:val="22"/>
          <w:szCs w:val="22"/>
        </w:rPr>
        <w:t>Na podstawie art. 13Rozporządzenia Parlamentu Europejskiego i Rady (EU) 2016/679  z dnia 27 kwietnia 2016 r. w sprawie ochrony osób fizycznych w związku z przetwarzaniem danych osobowych i w sprawie swobodnego przepływu takich danych oraz uchylenia dyrektywy 95/46/WE (ogólne rozporządzenie o ochronie danych), dalej RODO, informuję, że:</w:t>
      </w:r>
    </w:p>
    <w:p w14:paraId="45DE0EC2" w14:textId="77777777" w:rsidR="00AB6BD1" w:rsidRPr="00951545" w:rsidRDefault="00AB6BD1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color w:val="212529"/>
          <w:sz w:val="22"/>
          <w:szCs w:val="22"/>
        </w:rPr>
      </w:pPr>
      <w:r w:rsidRPr="00951545">
        <w:rPr>
          <w:color w:val="212529"/>
          <w:sz w:val="22"/>
          <w:szCs w:val="22"/>
        </w:rPr>
        <w:t xml:space="preserve">Administratorem Pani/Pana danych osobowych jest Burmistrz Turobina, ul. Rynek 4, 23-465 Turobin, tel. 846833335, e-mail: </w:t>
      </w:r>
      <w:hyperlink r:id="rId7" w:history="1">
        <w:r w:rsidRPr="00951545">
          <w:rPr>
            <w:rStyle w:val="Hipercze"/>
            <w:sz w:val="22"/>
            <w:szCs w:val="22"/>
          </w:rPr>
          <w:t>sekretariat@turobin.pl</w:t>
        </w:r>
      </w:hyperlink>
    </w:p>
    <w:p w14:paraId="72E8F4FA" w14:textId="77777777" w:rsidR="00AB6BD1" w:rsidRPr="00951545" w:rsidRDefault="00AB6BD1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color w:val="212529"/>
          <w:sz w:val="22"/>
          <w:szCs w:val="22"/>
        </w:rPr>
      </w:pPr>
      <w:r w:rsidRPr="00951545">
        <w:rPr>
          <w:color w:val="212529"/>
          <w:sz w:val="22"/>
          <w:szCs w:val="22"/>
        </w:rPr>
        <w:t xml:space="preserve">Kontakt z Inspektorem Ochrony Danych we wszystkich sprawach związanych z przetwarzaniem Pani/Pana danych osobowych, możliwy jest pod adresem: </w:t>
      </w:r>
      <w:hyperlink r:id="rId8" w:history="1">
        <w:r w:rsidRPr="00951545">
          <w:rPr>
            <w:rStyle w:val="Hipercze"/>
            <w:sz w:val="22"/>
            <w:szCs w:val="22"/>
          </w:rPr>
          <w:t>iod@turobin.pl</w:t>
        </w:r>
      </w:hyperlink>
    </w:p>
    <w:p w14:paraId="6E0B061D" w14:textId="77777777" w:rsidR="00AB6BD1" w:rsidRPr="00951545" w:rsidRDefault="00AB6BD1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color w:val="212529"/>
          <w:sz w:val="22"/>
          <w:szCs w:val="22"/>
        </w:rPr>
      </w:pPr>
      <w:r w:rsidRPr="00951545">
        <w:rPr>
          <w:color w:val="212529"/>
          <w:sz w:val="22"/>
          <w:szCs w:val="22"/>
        </w:rPr>
        <w:t>Pani/Pana dane osobowe będą przetwarzane w celu rekrutacji na wolne stanowisko, na które Pani/Pan aplikuje.</w:t>
      </w:r>
    </w:p>
    <w:p w14:paraId="37F68AEF" w14:textId="77777777" w:rsidR="00AB6BD1" w:rsidRPr="00951545" w:rsidRDefault="00AB6BD1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color w:val="212529"/>
          <w:sz w:val="22"/>
          <w:szCs w:val="22"/>
        </w:rPr>
      </w:pPr>
      <w:r w:rsidRPr="00951545">
        <w:rPr>
          <w:color w:val="212529"/>
          <w:sz w:val="22"/>
          <w:szCs w:val="22"/>
        </w:rPr>
        <w:t>Podstawą prawną do przetwarzania danych osobowych jest:</w:t>
      </w:r>
    </w:p>
    <w:p w14:paraId="083CCB2B" w14:textId="77777777" w:rsidR="00AB6BD1" w:rsidRPr="00951545" w:rsidRDefault="008F6557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  <w:sz w:val="22"/>
          <w:szCs w:val="22"/>
        </w:rPr>
      </w:pPr>
      <w:r w:rsidRPr="00951545">
        <w:rPr>
          <w:color w:val="212529"/>
          <w:sz w:val="22"/>
          <w:szCs w:val="22"/>
        </w:rPr>
        <w:t>1</w:t>
      </w:r>
      <w:r w:rsidR="00AB6BD1" w:rsidRPr="00951545">
        <w:rPr>
          <w:color w:val="212529"/>
          <w:sz w:val="22"/>
          <w:szCs w:val="22"/>
        </w:rPr>
        <w:t xml:space="preserve">). art.. 6 ust. 1 lit. B RODO – czynności związane z </w:t>
      </w:r>
      <w:r w:rsidRPr="00951545">
        <w:rPr>
          <w:color w:val="212529"/>
          <w:sz w:val="22"/>
          <w:szCs w:val="22"/>
        </w:rPr>
        <w:t>zawarciem umowy o pracę;</w:t>
      </w:r>
    </w:p>
    <w:p w14:paraId="1F4AEA05" w14:textId="77777777" w:rsidR="008F6557" w:rsidRPr="00951545" w:rsidRDefault="008F6557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12529"/>
          <w:sz w:val="22"/>
          <w:szCs w:val="22"/>
        </w:rPr>
      </w:pPr>
      <w:r w:rsidRPr="00951545">
        <w:rPr>
          <w:color w:val="212529"/>
          <w:sz w:val="22"/>
          <w:szCs w:val="22"/>
        </w:rPr>
        <w:t>2).  art. 6 ust. 1, lit. C RODO, art. 9, ust. 2 lit. B RODO w zw. z:</w:t>
      </w:r>
    </w:p>
    <w:p w14:paraId="18007A8A" w14:textId="77777777" w:rsidR="008F6557" w:rsidRPr="00951545" w:rsidRDefault="008F6557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74747"/>
          <w:sz w:val="22"/>
          <w:szCs w:val="22"/>
          <w:shd w:val="clear" w:color="auto" w:fill="FFFFFF"/>
        </w:rPr>
      </w:pPr>
      <w:r w:rsidRPr="00951545">
        <w:rPr>
          <w:color w:val="212529"/>
          <w:sz w:val="22"/>
          <w:szCs w:val="22"/>
        </w:rPr>
        <w:t>3).  Art.22</w:t>
      </w:r>
      <w:r w:rsidRPr="00951545">
        <w:rPr>
          <w:color w:val="474747"/>
          <w:sz w:val="22"/>
          <w:szCs w:val="22"/>
          <w:shd w:val="clear" w:color="auto" w:fill="FFFFFF"/>
        </w:rPr>
        <w:t>¹ ustawy z dnia 26 czerwca 1974 r. Kodeks Pracy,</w:t>
      </w:r>
    </w:p>
    <w:p w14:paraId="6569C6DD" w14:textId="77777777" w:rsidR="008F6557" w:rsidRPr="00951545" w:rsidRDefault="008F6557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74747"/>
          <w:sz w:val="22"/>
          <w:szCs w:val="22"/>
          <w:shd w:val="clear" w:color="auto" w:fill="FFFFFF"/>
        </w:rPr>
      </w:pPr>
      <w:r w:rsidRPr="00951545">
        <w:rPr>
          <w:color w:val="474747"/>
          <w:sz w:val="22"/>
          <w:szCs w:val="22"/>
          <w:shd w:val="clear" w:color="auto" w:fill="FFFFFF"/>
        </w:rPr>
        <w:t>4). Art. 6, 11 ustawy z dnia 21 listopada 2008 r. o pracownikach samorządowych.</w:t>
      </w:r>
    </w:p>
    <w:p w14:paraId="25FEF81C" w14:textId="77777777" w:rsidR="008F6557" w:rsidRPr="00951545" w:rsidRDefault="008F6557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74747"/>
          <w:sz w:val="22"/>
          <w:szCs w:val="22"/>
          <w:shd w:val="clear" w:color="auto" w:fill="FFFFFF"/>
        </w:rPr>
      </w:pPr>
      <w:r w:rsidRPr="00951545">
        <w:rPr>
          <w:color w:val="474747"/>
          <w:sz w:val="22"/>
          <w:szCs w:val="22"/>
          <w:shd w:val="clear" w:color="auto" w:fill="FFFFFF"/>
        </w:rPr>
        <w:t xml:space="preserve">5). Art. 2B. 1. Ustawy z dnia </w:t>
      </w:r>
      <w:r w:rsidR="009E64F7" w:rsidRPr="00951545">
        <w:rPr>
          <w:color w:val="474747"/>
          <w:sz w:val="22"/>
          <w:szCs w:val="22"/>
          <w:shd w:val="clear" w:color="auto" w:fill="FFFFFF"/>
        </w:rPr>
        <w:t>27 sierpnia 1997 r. o rehabilitacji zawodowej i społecznej oraz zatrudnianiu osób niepełnosprawnych</w:t>
      </w:r>
    </w:p>
    <w:p w14:paraId="41810C42" w14:textId="77777777" w:rsidR="009E64F7" w:rsidRPr="00951545" w:rsidRDefault="009E64F7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74747"/>
          <w:sz w:val="22"/>
          <w:szCs w:val="22"/>
          <w:shd w:val="clear" w:color="auto" w:fill="FFFFFF"/>
        </w:rPr>
      </w:pPr>
      <w:r w:rsidRPr="00951545">
        <w:rPr>
          <w:color w:val="474747"/>
          <w:sz w:val="22"/>
          <w:szCs w:val="22"/>
          <w:shd w:val="clear" w:color="auto" w:fill="FFFFFF"/>
        </w:rPr>
        <w:t xml:space="preserve">6). Art. 6 ust. 1 lit. </w:t>
      </w:r>
      <w:r w:rsidR="007C7275" w:rsidRPr="00951545">
        <w:rPr>
          <w:color w:val="474747"/>
          <w:sz w:val="22"/>
          <w:szCs w:val="22"/>
          <w:shd w:val="clear" w:color="auto" w:fill="FFFFFF"/>
        </w:rPr>
        <w:t>a RODO – zgoda na przetwarzanie danych osobowych, jeżeli zostaną przekazane inne dane niż wynikające z przepisów prawa.</w:t>
      </w:r>
    </w:p>
    <w:p w14:paraId="0EC021C3" w14:textId="77777777" w:rsidR="007C7275" w:rsidRPr="00951545" w:rsidRDefault="007C7275" w:rsidP="0012313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474747"/>
          <w:sz w:val="22"/>
          <w:szCs w:val="22"/>
          <w:shd w:val="clear" w:color="auto" w:fill="FFFFFF"/>
        </w:rPr>
      </w:pPr>
    </w:p>
    <w:p w14:paraId="7BDBEAE3" w14:textId="77777777" w:rsidR="008F6557" w:rsidRPr="00951545" w:rsidRDefault="007C7275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color w:val="212529"/>
          <w:sz w:val="22"/>
          <w:szCs w:val="22"/>
        </w:rPr>
      </w:pPr>
      <w:r w:rsidRPr="00951545">
        <w:rPr>
          <w:color w:val="212529"/>
          <w:sz w:val="22"/>
          <w:szCs w:val="22"/>
        </w:rPr>
        <w:t>Pani/Pana dane osobowe zgromadzone w obecnym procesie rekrutacji będą przechowywane do zakończenia rekrutacji. Dane tworzące akta sprawy(w szczególności protokoły z naboru) przechowywane będą przez okres 2 lat.</w:t>
      </w:r>
    </w:p>
    <w:p w14:paraId="3ECEF762" w14:textId="77777777" w:rsidR="007C7275" w:rsidRPr="00951545" w:rsidRDefault="007C7275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color w:val="212529"/>
          <w:sz w:val="22"/>
          <w:szCs w:val="22"/>
        </w:rPr>
      </w:pPr>
      <w:r w:rsidRPr="00951545">
        <w:rPr>
          <w:color w:val="212529"/>
          <w:sz w:val="22"/>
          <w:szCs w:val="22"/>
        </w:rPr>
        <w:t xml:space="preserve">Pani/Pana dane osobowe mogą być udostępnione podmiotom na podstawie przepisów prawa lub świadczącym usługi wsparcia i serwisu dla Urzędu. </w:t>
      </w:r>
    </w:p>
    <w:p w14:paraId="24F53A41" w14:textId="77777777" w:rsidR="007C7275" w:rsidRPr="00951545" w:rsidRDefault="007C7275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color w:val="212529"/>
          <w:sz w:val="22"/>
          <w:szCs w:val="22"/>
        </w:rPr>
      </w:pPr>
      <w:r w:rsidRPr="00951545">
        <w:rPr>
          <w:color w:val="212529"/>
          <w:sz w:val="22"/>
          <w:szCs w:val="22"/>
        </w:rPr>
        <w:t>Posiada Pani/Pan prawo do żądania od Administratora dostępu do swoich danych osobowych, ich sprostowania oraz ograniczenia przetwarzania.</w:t>
      </w:r>
    </w:p>
    <w:p w14:paraId="6EC8864F" w14:textId="77777777" w:rsidR="007C7275" w:rsidRPr="00951545" w:rsidRDefault="007C7275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color w:val="212529"/>
          <w:sz w:val="22"/>
          <w:szCs w:val="22"/>
        </w:rPr>
      </w:pPr>
      <w:r w:rsidRPr="00951545">
        <w:rPr>
          <w:color w:val="212529"/>
          <w:sz w:val="22"/>
          <w:szCs w:val="22"/>
        </w:rPr>
        <w:t xml:space="preserve">W przypadku, w którym przetwarzanie Pani/Pana danych osobowych odbywa się na podstawie zgody przysługuje Pani/Panu prawo do cofnięcia tej zgody w dowolnym momencie, bez wpływu na zgodność z prawem przetwarzania, którego dokonano na podstawie zgody przed jej cofnięciem. Żądanie do wycofania zgody można kierować na adres mailowy: </w:t>
      </w:r>
      <w:hyperlink r:id="rId9" w:history="1">
        <w:r w:rsidRPr="00951545">
          <w:rPr>
            <w:rStyle w:val="Hipercze"/>
            <w:sz w:val="22"/>
            <w:szCs w:val="22"/>
          </w:rPr>
          <w:t>iod@turobin.pl</w:t>
        </w:r>
      </w:hyperlink>
      <w:r w:rsidRPr="00951545">
        <w:rPr>
          <w:color w:val="212529"/>
          <w:sz w:val="22"/>
          <w:szCs w:val="22"/>
        </w:rPr>
        <w:t>.</w:t>
      </w:r>
    </w:p>
    <w:p w14:paraId="1DD57578" w14:textId="77777777" w:rsidR="007C7275" w:rsidRPr="0012313B" w:rsidRDefault="007C7275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ptos" w:hAnsi="Aptos" w:cs="Calibri"/>
          <w:color w:val="212529"/>
          <w:sz w:val="22"/>
          <w:szCs w:val="22"/>
        </w:rPr>
      </w:pPr>
      <w:r w:rsidRPr="0012313B">
        <w:rPr>
          <w:rFonts w:ascii="Aptos" w:hAnsi="Aptos" w:cs="Calibri"/>
          <w:color w:val="212529"/>
          <w:sz w:val="22"/>
          <w:szCs w:val="22"/>
        </w:rPr>
        <w:lastRenderedPageBreak/>
        <w:t>Ma Pani/Pan prawo do wniesienia skargi do organu nadzorczego, którym jest Prezes Urzędu Ochrony Danych Osobowych z siedzibą ul. Stawki 2, 00-193 Warszawa.</w:t>
      </w:r>
    </w:p>
    <w:p w14:paraId="21083E4F" w14:textId="77777777" w:rsidR="007C7275" w:rsidRPr="0012313B" w:rsidRDefault="007C7275" w:rsidP="0012313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contextualSpacing/>
        <w:jc w:val="both"/>
        <w:rPr>
          <w:rFonts w:ascii="Aptos" w:hAnsi="Aptos" w:cs="Calibri"/>
          <w:color w:val="212529"/>
          <w:sz w:val="22"/>
          <w:szCs w:val="22"/>
        </w:rPr>
      </w:pPr>
      <w:r w:rsidRPr="0012313B">
        <w:rPr>
          <w:rFonts w:ascii="Aptos" w:hAnsi="Aptos" w:cs="Calibri"/>
          <w:color w:val="212529"/>
          <w:sz w:val="22"/>
          <w:szCs w:val="22"/>
        </w:rPr>
        <w:t>Podanie przez Panią/Pana danych osobowych w zakresie wymagającym ustawodawstwem jest obligatoryjne, a ich niepodanie będzie skutkować brakiem możliwości wzięcia udziału w procesie rekrutacji. Pozostałe dane osobowe są przetwarzane na podstawie Pani/Pana dobrowolnie wyrażonej zgody i ich niepodanie nie ma wpływu na kandydowanie na wolne stanowisko.</w:t>
      </w:r>
    </w:p>
    <w:p w14:paraId="544B1BA3" w14:textId="77777777" w:rsidR="002236D9" w:rsidRPr="0012313B" w:rsidRDefault="002236D9" w:rsidP="0012313B">
      <w:pPr>
        <w:pStyle w:val="Akapitzlist"/>
        <w:spacing w:after="0" w:line="360" w:lineRule="auto"/>
        <w:ind w:left="0"/>
        <w:jc w:val="both"/>
        <w:rPr>
          <w:rFonts w:ascii="Aptos" w:hAnsi="Aptos" w:cs="Calibri"/>
          <w:b/>
        </w:rPr>
      </w:pPr>
    </w:p>
    <w:sectPr w:rsidR="002236D9" w:rsidRPr="0012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CEB"/>
    <w:multiLevelType w:val="hybridMultilevel"/>
    <w:tmpl w:val="F1423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0536"/>
    <w:multiLevelType w:val="hybridMultilevel"/>
    <w:tmpl w:val="D6B0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6ADE44">
      <w:start w:val="1"/>
      <w:numFmt w:val="decimal"/>
      <w:lvlText w:val="%2)"/>
      <w:lvlJc w:val="left"/>
      <w:pPr>
        <w:ind w:left="1440" w:hanging="360"/>
      </w:pPr>
      <w:rPr>
        <w:rFonts w:ascii="Open Sans" w:hAnsi="Open Sans" w:hint="default"/>
        <w:color w:val="212529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F29AD"/>
    <w:multiLevelType w:val="hybridMultilevel"/>
    <w:tmpl w:val="EA100F6E"/>
    <w:lvl w:ilvl="0" w:tplc="F8FC83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735CAF"/>
    <w:multiLevelType w:val="hybridMultilevel"/>
    <w:tmpl w:val="FAD66E66"/>
    <w:lvl w:ilvl="0" w:tplc="68469B2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1268C7"/>
    <w:multiLevelType w:val="hybridMultilevel"/>
    <w:tmpl w:val="DAA818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CB06E6"/>
    <w:multiLevelType w:val="hybridMultilevel"/>
    <w:tmpl w:val="0694DB4A"/>
    <w:lvl w:ilvl="0" w:tplc="4D703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D09CA"/>
    <w:multiLevelType w:val="hybridMultilevel"/>
    <w:tmpl w:val="0C684B10"/>
    <w:lvl w:ilvl="0" w:tplc="BF3CE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041010"/>
    <w:multiLevelType w:val="hybridMultilevel"/>
    <w:tmpl w:val="CA04B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6C"/>
    <w:rsid w:val="00077A6C"/>
    <w:rsid w:val="000B1483"/>
    <w:rsid w:val="000F63DA"/>
    <w:rsid w:val="0012313B"/>
    <w:rsid w:val="001F03D3"/>
    <w:rsid w:val="002236D9"/>
    <w:rsid w:val="007221D9"/>
    <w:rsid w:val="007C7275"/>
    <w:rsid w:val="008E5028"/>
    <w:rsid w:val="008F6557"/>
    <w:rsid w:val="00951545"/>
    <w:rsid w:val="009E64F7"/>
    <w:rsid w:val="00A312DD"/>
    <w:rsid w:val="00AB6BD1"/>
    <w:rsid w:val="00C75EFB"/>
    <w:rsid w:val="00D6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A382"/>
  <w15:chartTrackingRefBased/>
  <w15:docId w15:val="{BE6F2611-96AC-4689-848C-5BCC59A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A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148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236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urob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turob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gturobin.bip.lubelskie.pl/intex.php?id=215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turob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21E6-F563-4E85-B976-C87C32E8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1709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Flis</dc:creator>
  <cp:keywords/>
  <dc:description/>
  <cp:lastModifiedBy>Katarzyna Flis</cp:lastModifiedBy>
  <cp:revision>3</cp:revision>
  <dcterms:created xsi:type="dcterms:W3CDTF">2025-01-21T11:31:00Z</dcterms:created>
  <dcterms:modified xsi:type="dcterms:W3CDTF">2025-04-08T10:46:00Z</dcterms:modified>
</cp:coreProperties>
</file>