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C1" w:rsidRPr="00935D22" w:rsidRDefault="00D34DC1" w:rsidP="00D34DC1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Turobin</w:t>
      </w:r>
      <w:r w:rsidRPr="00935D22">
        <w:rPr>
          <w:rFonts w:ascii="Times New Roman" w:hAnsi="Times New Roman"/>
          <w:sz w:val="24"/>
          <w:szCs w:val="24"/>
        </w:rPr>
        <w:t xml:space="preserve">, dnia </w:t>
      </w:r>
      <w:r w:rsidR="00B95F49">
        <w:rPr>
          <w:rFonts w:ascii="Times New Roman" w:hAnsi="Times New Roman"/>
          <w:sz w:val="24"/>
          <w:szCs w:val="24"/>
        </w:rPr>
        <w:t>23</w:t>
      </w:r>
      <w:r w:rsidR="00B008F0">
        <w:rPr>
          <w:rFonts w:ascii="Times New Roman" w:hAnsi="Times New Roman"/>
          <w:sz w:val="24"/>
          <w:szCs w:val="24"/>
        </w:rPr>
        <w:t xml:space="preserve"> listopada</w:t>
      </w:r>
      <w:r>
        <w:rPr>
          <w:rFonts w:ascii="Times New Roman" w:hAnsi="Times New Roman"/>
          <w:sz w:val="24"/>
          <w:szCs w:val="24"/>
        </w:rPr>
        <w:t xml:space="preserve"> 20</w:t>
      </w:r>
      <w:r w:rsidR="00B008F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D34DC1" w:rsidRPr="00935D22" w:rsidRDefault="00D34DC1" w:rsidP="00D34D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D2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2</w:t>
      </w:r>
      <w:r w:rsidR="00B008F0">
        <w:rPr>
          <w:rFonts w:ascii="Times New Roman" w:hAnsi="Times New Roman"/>
          <w:sz w:val="24"/>
          <w:szCs w:val="24"/>
        </w:rPr>
        <w:t>7</w:t>
      </w:r>
      <w:r w:rsidRPr="00935D22">
        <w:rPr>
          <w:rFonts w:ascii="Times New Roman" w:hAnsi="Times New Roman"/>
          <w:sz w:val="24"/>
          <w:szCs w:val="24"/>
        </w:rPr>
        <w:t>…………….</w:t>
      </w:r>
    </w:p>
    <w:p w:rsidR="00D34DC1" w:rsidRPr="00935D22" w:rsidRDefault="00D34DC1" w:rsidP="00D34D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D22">
        <w:rPr>
          <w:rFonts w:ascii="Times New Roman" w:hAnsi="Times New Roman"/>
          <w:sz w:val="24"/>
          <w:szCs w:val="24"/>
        </w:rPr>
        <w:t xml:space="preserve">     numer</w:t>
      </w:r>
    </w:p>
    <w:p w:rsidR="00D34DC1" w:rsidRDefault="00D34DC1" w:rsidP="00D34DC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600D">
        <w:rPr>
          <w:rFonts w:ascii="Times New Roman" w:hAnsi="Times New Roman"/>
          <w:b/>
          <w:color w:val="000000"/>
          <w:sz w:val="24"/>
          <w:szCs w:val="24"/>
        </w:rPr>
        <w:t xml:space="preserve">OGŁOSZENIE O NABORZE </w:t>
      </w:r>
    </w:p>
    <w:p w:rsidR="00D34DC1" w:rsidRDefault="00D34DC1" w:rsidP="00D34DC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Wójt Gminy Turobin</w:t>
      </w:r>
    </w:p>
    <w:p w:rsidR="00D34DC1" w:rsidRDefault="00D34DC1" w:rsidP="00D34DC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ogłasza otwarty i konkurencyjny nabór na wolne stanowisko pracy- urzędnicze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w Urzędzie Gminy w Turobinie</w:t>
      </w:r>
    </w:p>
    <w:p w:rsidR="00D34DC1" w:rsidRPr="00BA600D" w:rsidRDefault="00D34DC1" w:rsidP="00D34DC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…podinsp. ds. </w:t>
      </w:r>
      <w:r w:rsidR="00B008F0">
        <w:rPr>
          <w:rFonts w:ascii="Times New Roman" w:hAnsi="Times New Roman"/>
          <w:b/>
          <w:color w:val="000000"/>
          <w:sz w:val="24"/>
          <w:szCs w:val="24"/>
        </w:rPr>
        <w:t>rolnictwa i ochrony przyrody</w:t>
      </w:r>
      <w:r>
        <w:rPr>
          <w:rFonts w:ascii="Times New Roman" w:hAnsi="Times New Roman"/>
          <w:b/>
          <w:color w:val="000000"/>
          <w:sz w:val="24"/>
          <w:szCs w:val="24"/>
        </w:rPr>
        <w:t>………….</w:t>
      </w:r>
    </w:p>
    <w:p w:rsidR="00D34DC1" w:rsidRPr="00BA600D" w:rsidRDefault="00D34DC1" w:rsidP="00D34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 w:rsidRPr="00BA60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600D">
        <w:rPr>
          <w:rFonts w:ascii="Times New Roman" w:hAnsi="Times New Roman"/>
          <w:bCs/>
          <w:color w:val="000000"/>
          <w:sz w:val="18"/>
          <w:szCs w:val="18"/>
        </w:rPr>
        <w:tab/>
      </w:r>
      <w:r w:rsidRPr="00BA600D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</w:t>
      </w:r>
      <w:r w:rsidRPr="00BA600D">
        <w:rPr>
          <w:rFonts w:ascii="Times New Roman" w:hAnsi="Times New Roman"/>
          <w:bCs/>
          <w:color w:val="000000"/>
          <w:sz w:val="18"/>
          <w:szCs w:val="18"/>
        </w:rPr>
        <w:t>(określenie wolnego stanowiska urzędniczego)</w:t>
      </w:r>
      <w:r w:rsidRPr="00BA600D">
        <w:rPr>
          <w:rFonts w:ascii="Times New Roman" w:hAnsi="Times New Roman"/>
          <w:bCs/>
          <w:color w:val="000000"/>
          <w:sz w:val="18"/>
          <w:szCs w:val="18"/>
        </w:rPr>
        <w:tab/>
      </w:r>
    </w:p>
    <w:p w:rsidR="00D34DC1" w:rsidRDefault="00D34DC1" w:rsidP="00D34DC1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48A4" w:rsidRPr="00BA600D" w:rsidRDefault="009448A4" w:rsidP="00D34DC1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4DC1" w:rsidRPr="00BA600D" w:rsidRDefault="00D34DC1" w:rsidP="00D34DC1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Niezbędne wymagania: </w:t>
      </w:r>
      <w:r w:rsidRPr="00BA600D">
        <w:rPr>
          <w:rFonts w:ascii="Times New Roman" w:hAnsi="Times New Roman"/>
          <w:bCs/>
          <w:color w:val="000000"/>
          <w:sz w:val="24"/>
          <w:szCs w:val="24"/>
        </w:rPr>
        <w:t>(zgodnie z opisem stanowiska)</w:t>
      </w:r>
    </w:p>
    <w:p w:rsidR="00D34DC1" w:rsidRPr="00BA600D" w:rsidRDefault="00D34DC1" w:rsidP="00D34D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Wykształcenie: wyższe,</w:t>
      </w:r>
    </w:p>
    <w:p w:rsidR="00D34DC1" w:rsidRPr="00BA600D" w:rsidRDefault="00D34DC1" w:rsidP="00D34D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pracy: załącznik nr 3 tabela II lit. D do Rozporządzenia Rady Ministrów z dnia 15 maja 2018 r. w sprawie wynagrodzenia pracowników samorządowych (Dz.U. z 2018 poz.</w:t>
      </w:r>
      <w:r w:rsidR="00192E6E">
        <w:rPr>
          <w:rFonts w:ascii="Times New Roman" w:hAnsi="Times New Roman"/>
          <w:sz w:val="24"/>
          <w:szCs w:val="24"/>
        </w:rPr>
        <w:t>936</w:t>
      </w:r>
      <w:r>
        <w:rPr>
          <w:rFonts w:ascii="Times New Roman" w:hAnsi="Times New Roman"/>
          <w:sz w:val="24"/>
          <w:szCs w:val="24"/>
        </w:rPr>
        <w:t>)</w:t>
      </w:r>
    </w:p>
    <w:p w:rsidR="00D34DC1" w:rsidRPr="00BA600D" w:rsidRDefault="00D34DC1" w:rsidP="00D34D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Spełnienie wymagań określonych w art. 6 ust.1 i 3 ustawy o pracownikach samorządowych określonych dla stanowisk urzędniczych (Dz. U z 2019, poz. 1282 t.j.)</w:t>
      </w:r>
    </w:p>
    <w:p w:rsidR="00D34DC1" w:rsidRPr="00BA600D" w:rsidRDefault="00D34DC1" w:rsidP="00D34DC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34DC1" w:rsidRPr="00BA600D" w:rsidRDefault="00D34DC1" w:rsidP="00D34DC1">
      <w:pPr>
        <w:numPr>
          <w:ilvl w:val="0"/>
          <w:numId w:val="4"/>
        </w:num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dodatkowe: </w:t>
      </w:r>
      <w:r w:rsidRPr="00BA600D">
        <w:rPr>
          <w:rFonts w:ascii="Times New Roman" w:hAnsi="Times New Roman"/>
          <w:bCs/>
          <w:color w:val="000000"/>
          <w:sz w:val="24"/>
          <w:szCs w:val="24"/>
        </w:rPr>
        <w:t>(zgodnie z opisem stanowiska)</w:t>
      </w:r>
    </w:p>
    <w:p w:rsidR="00D34DC1" w:rsidRDefault="00D34DC1" w:rsidP="00D34D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Praktyczna umiejętność obsługi pakietu biurowego MS OFFICE</w:t>
      </w:r>
      <w:r w:rsidRPr="00BA60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poczty elektronicznej,</w:t>
      </w:r>
    </w:p>
    <w:p w:rsidR="00D34DC1" w:rsidRDefault="00D34DC1" w:rsidP="00D34D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przepisów z zakresu:</w:t>
      </w:r>
    </w:p>
    <w:p w:rsidR="00D34DC1" w:rsidRDefault="00D34DC1" w:rsidP="00192E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ustawy o samorządzie gminnym ,</w:t>
      </w:r>
    </w:p>
    <w:p w:rsidR="00D34DC1" w:rsidRDefault="00D34DC1" w:rsidP="00D34D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ustawy o pracownikach samorządowych,</w:t>
      </w:r>
    </w:p>
    <w:p w:rsidR="00D34DC1" w:rsidRDefault="00D34DC1" w:rsidP="00D34D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ustawy o </w:t>
      </w:r>
      <w:r w:rsidR="00192E6E">
        <w:rPr>
          <w:rFonts w:ascii="Times New Roman" w:hAnsi="Times New Roman"/>
          <w:sz w:val="24"/>
          <w:szCs w:val="24"/>
        </w:rPr>
        <w:t>ochronie zwierząt</w:t>
      </w:r>
      <w:r>
        <w:rPr>
          <w:rFonts w:ascii="Times New Roman" w:hAnsi="Times New Roman"/>
          <w:sz w:val="24"/>
          <w:szCs w:val="24"/>
        </w:rPr>
        <w:t>,</w:t>
      </w:r>
    </w:p>
    <w:p w:rsidR="00192E6E" w:rsidRDefault="00D34DC1" w:rsidP="00D34D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2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o ochronie </w:t>
      </w:r>
      <w:r w:rsidR="00192E6E">
        <w:rPr>
          <w:rFonts w:ascii="Times New Roman" w:hAnsi="Times New Roman"/>
          <w:sz w:val="24"/>
          <w:szCs w:val="24"/>
        </w:rPr>
        <w:t>zdrowia zwierząt oraz zwalczaniu chorób zakaźnych zwierząt\</w:t>
      </w:r>
    </w:p>
    <w:p w:rsidR="00D34DC1" w:rsidRDefault="00192E6E" w:rsidP="00D34D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ustawa o ochronie przyrody</w:t>
      </w:r>
      <w:r w:rsidR="00D34DC1">
        <w:rPr>
          <w:rFonts w:ascii="Times New Roman" w:hAnsi="Times New Roman"/>
          <w:sz w:val="24"/>
          <w:szCs w:val="24"/>
        </w:rPr>
        <w:t>,</w:t>
      </w:r>
    </w:p>
    <w:p w:rsidR="00192E6E" w:rsidRDefault="00192E6E" w:rsidP="00D34D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ustawa o kształtowaniu ustroju rolnego,</w:t>
      </w:r>
    </w:p>
    <w:p w:rsidR="00192E6E" w:rsidRDefault="00192E6E" w:rsidP="00192E6E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0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zadania, wykonywanie przez gminę jako zadania zlecone z zakresu administracji   rządowej, wynikające z ustawy o przeciwdziałaniu narkomani, </w:t>
      </w:r>
    </w:p>
    <w:p w:rsidR="00192E6E" w:rsidRDefault="00192E6E" w:rsidP="00192E6E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ustawa o ochronie roślin</w:t>
      </w:r>
    </w:p>
    <w:p w:rsidR="00192E6E" w:rsidRDefault="00192E6E" w:rsidP="00D34D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ustawa o ochronie gruntów rolnych i leśnych,</w:t>
      </w:r>
    </w:p>
    <w:p w:rsidR="00D34DC1" w:rsidRDefault="00D34DC1" w:rsidP="00D34D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Kodeksu postępowania  </w:t>
      </w:r>
      <w:r w:rsidR="00192E6E">
        <w:rPr>
          <w:rFonts w:ascii="Times New Roman" w:hAnsi="Times New Roman"/>
          <w:sz w:val="24"/>
          <w:szCs w:val="24"/>
        </w:rPr>
        <w:t>administracyjnego,</w:t>
      </w:r>
    </w:p>
    <w:p w:rsidR="00D34DC1" w:rsidRDefault="00D34DC1" w:rsidP="00D34D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przepisy wykonawcze do w/w ustaw.</w:t>
      </w:r>
    </w:p>
    <w:p w:rsidR="001B051D" w:rsidRDefault="001B051D" w:rsidP="00D34D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448A4" w:rsidRPr="00BA600D" w:rsidRDefault="009448A4" w:rsidP="00D34D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051D" w:rsidRPr="001B051D" w:rsidRDefault="001B051D" w:rsidP="001B0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E3C95">
        <w:rPr>
          <w:rFonts w:ascii="Times New Roman" w:hAnsi="Times New Roman"/>
          <w:sz w:val="24"/>
          <w:szCs w:val="24"/>
        </w:rPr>
        <w:t xml:space="preserve">adania główne: </w:t>
      </w:r>
    </w:p>
    <w:p w:rsidR="00D34DC1" w:rsidRPr="009448A4" w:rsidRDefault="00D34DC1" w:rsidP="00D34DC1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>Zakres zadań wykonywanych na stanowisku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pracy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448A4" w:rsidRPr="00BA600D" w:rsidRDefault="009448A4" w:rsidP="009448A4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B051D" w:rsidRPr="00F56733" w:rsidRDefault="001B051D" w:rsidP="001B051D">
      <w:pPr>
        <w:pStyle w:val="Akapitzlist"/>
        <w:widowControl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1B051D">
        <w:rPr>
          <w:b/>
          <w:sz w:val="24"/>
          <w:szCs w:val="24"/>
        </w:rPr>
        <w:t xml:space="preserve"> </w:t>
      </w:r>
      <w:r w:rsidRPr="00F56733">
        <w:rPr>
          <w:b/>
          <w:sz w:val="24"/>
          <w:szCs w:val="24"/>
        </w:rPr>
        <w:t>W zakresie rolnictwa, leśnictwa: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F56733">
        <w:rPr>
          <w:sz w:val="24"/>
          <w:szCs w:val="24"/>
        </w:rPr>
        <w:t>współdziałanie ze społeczno-zawodowymi organizacjami rolników i samorządów rolniczych, działających w rolnictwie lub na rzecz rolnictwa w zakresie wynikających z przepisów prawa,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F56733">
        <w:rPr>
          <w:bCs/>
          <w:kern w:val="36"/>
          <w:sz w:val="24"/>
          <w:szCs w:val="24"/>
        </w:rPr>
        <w:t xml:space="preserve">współdziałanie w zakresie organizowania poradnictwa i doradztwa fachowego </w:t>
      </w:r>
      <w:r w:rsidRPr="00F56733">
        <w:rPr>
          <w:bCs/>
          <w:kern w:val="36"/>
          <w:sz w:val="24"/>
          <w:szCs w:val="24"/>
        </w:rPr>
        <w:br/>
        <w:t>   w zakresie rolnictwa indywidualnego,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F56733">
        <w:rPr>
          <w:sz w:val="24"/>
          <w:szCs w:val="24"/>
        </w:rPr>
        <w:t>współpraca ze służbą kwarantanny i ochrony roślin w zakresie sygnalizacji pojawiania się chwastów, chorób i szkodników,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F56733">
        <w:rPr>
          <w:bCs/>
          <w:kern w:val="36"/>
          <w:sz w:val="24"/>
          <w:szCs w:val="24"/>
        </w:rPr>
        <w:t>wzywanie do wykonywania określonych czynności w zakresie ochrony roślin przed chorobami, szkodnikami i chwastami,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F56733">
        <w:rPr>
          <w:sz w:val="24"/>
          <w:szCs w:val="24"/>
        </w:rPr>
        <w:t>wydawanie zezwoleń na usuwanie drzew i krzewów, naliczanie i pobieranie opłat,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F56733">
        <w:rPr>
          <w:sz w:val="24"/>
          <w:szCs w:val="24"/>
        </w:rPr>
        <w:t>wymierzanie kar za samowolne usuwanie drzew i krzewów,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F56733">
        <w:rPr>
          <w:bCs/>
          <w:kern w:val="36"/>
          <w:sz w:val="24"/>
          <w:szCs w:val="24"/>
        </w:rPr>
        <w:lastRenderedPageBreak/>
        <w:t>wydawanie zezwoleń na uprawę maku i konopi, a w przypadku upraw tych roślin bez zezwolenia wydawanie decyzji nakazujących ich zniszczenie lub wykonanie zastępcze z zakresie zniszczenia tych upraw,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F56733">
        <w:rPr>
          <w:sz w:val="24"/>
          <w:szCs w:val="24"/>
        </w:rPr>
        <w:t>wydawanie decyzji w sprawie odebrania właścicielowi lub osobie utrzymującej zwierzę rażąco zaniedbywane lub okrutnie traktowanie i przekazywanie go do schroniska dla zwierząt  albo innej osobie lub instytucji,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F56733">
        <w:rPr>
          <w:sz w:val="24"/>
          <w:szCs w:val="24"/>
        </w:rPr>
        <w:t>zapobieganie bezdomności zwierząt, zapobieganie opieki zwierząt bezdomnym,</w:t>
      </w:r>
    </w:p>
    <w:p w:rsidR="001B051D" w:rsidRDefault="001B051D" w:rsidP="001B051D">
      <w:pPr>
        <w:pStyle w:val="Akapitzlist"/>
        <w:widowControl/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56733">
        <w:rPr>
          <w:sz w:val="24"/>
          <w:szCs w:val="24"/>
        </w:rPr>
        <w:t>prowadzenie spraw dotyczących wyłapywania zwierząt bezdomnych i umieszczanie ich w schronisku,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wydawanie zezwoleń na utrzymywania psa uznawanego za rasę agresywną,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56733">
        <w:rPr>
          <w:sz w:val="24"/>
          <w:szCs w:val="24"/>
        </w:rPr>
        <w:t>przyjmowanie i przekazywanie zgłoszeń o podejrzeniu zachorowania zwierząt na chorobę zaraźliwą, a w przypadku wałęsania się psa chorego lub podejrzanego o wściekliznę podjęcie starań mających na celu jego schwytanie a w razie niemożności dokonania tego powiadomienie sąsiednich gmin i najbliższego posterunku policji,</w:t>
      </w:r>
    </w:p>
    <w:p w:rsidR="001B051D" w:rsidRPr="00733643" w:rsidRDefault="001B051D" w:rsidP="001B051D">
      <w:pPr>
        <w:pStyle w:val="Akapitzlist"/>
        <w:widowControl/>
        <w:numPr>
          <w:ilvl w:val="0"/>
          <w:numId w:val="13"/>
        </w:numPr>
        <w:ind w:hanging="502"/>
        <w:jc w:val="both"/>
        <w:rPr>
          <w:sz w:val="24"/>
          <w:szCs w:val="24"/>
        </w:rPr>
      </w:pPr>
      <w:r w:rsidRPr="00733643">
        <w:rPr>
          <w:bCs/>
          <w:kern w:val="36"/>
          <w:sz w:val="24"/>
          <w:szCs w:val="24"/>
        </w:rPr>
        <w:t>sprawowanie administracji, mającej charakter organizatorski w zakresie łowiectwa,</w:t>
      </w:r>
    </w:p>
    <w:p w:rsidR="001B051D" w:rsidRDefault="001B051D" w:rsidP="001B051D">
      <w:pPr>
        <w:pStyle w:val="Akapitzlist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tLeast"/>
        <w:ind w:hanging="502"/>
        <w:jc w:val="both"/>
        <w:outlineLvl w:val="1"/>
        <w:rPr>
          <w:bCs/>
          <w:kern w:val="36"/>
          <w:sz w:val="24"/>
          <w:szCs w:val="24"/>
        </w:rPr>
      </w:pPr>
      <w:r w:rsidRPr="00F56733">
        <w:rPr>
          <w:bCs/>
          <w:kern w:val="36"/>
          <w:sz w:val="24"/>
          <w:szCs w:val="24"/>
        </w:rPr>
        <w:t xml:space="preserve">współdziałanie z dzierżawcą lub zarządcą obwodu łowieckiego w zagospodarowaniu łowieckim obszarów gminy, w szczególności z zakresie ochrony zwierzyny bytującej na jej terenie, </w:t>
      </w:r>
    </w:p>
    <w:p w:rsidR="001B051D" w:rsidRDefault="001B051D" w:rsidP="001B051D">
      <w:pPr>
        <w:pStyle w:val="Akapitzlist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tLeast"/>
        <w:ind w:hanging="502"/>
        <w:jc w:val="both"/>
        <w:outlineLvl w:val="1"/>
        <w:rPr>
          <w:bCs/>
          <w:kern w:val="36"/>
          <w:sz w:val="24"/>
          <w:szCs w:val="24"/>
        </w:rPr>
      </w:pPr>
      <w:r w:rsidRPr="00A90811">
        <w:rPr>
          <w:bCs/>
          <w:kern w:val="36"/>
          <w:sz w:val="24"/>
          <w:szCs w:val="24"/>
        </w:rPr>
        <w:t>organizowanie prac zadrzewieniowych na terenie gminy, na gruntach stanowiących własność gminy</w:t>
      </w:r>
      <w:r>
        <w:rPr>
          <w:bCs/>
          <w:kern w:val="36"/>
          <w:sz w:val="24"/>
          <w:szCs w:val="24"/>
        </w:rPr>
        <w:t>,</w:t>
      </w:r>
    </w:p>
    <w:p w:rsidR="001B051D" w:rsidRDefault="001B051D" w:rsidP="001B051D">
      <w:pPr>
        <w:pStyle w:val="Akapitzlist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tLeast"/>
        <w:ind w:hanging="502"/>
        <w:jc w:val="both"/>
        <w:outlineLvl w:val="1"/>
        <w:rPr>
          <w:bCs/>
          <w:kern w:val="36"/>
          <w:sz w:val="24"/>
          <w:szCs w:val="24"/>
        </w:rPr>
      </w:pPr>
      <w:r w:rsidRPr="00A90811">
        <w:rPr>
          <w:bCs/>
          <w:kern w:val="36"/>
          <w:sz w:val="24"/>
          <w:szCs w:val="24"/>
        </w:rPr>
        <w:t>prowadzenie spraw wynikających z ustawy o ochronie gruntów rolnych i leśnych należących do kompetencji organów gminy,</w:t>
      </w:r>
    </w:p>
    <w:p w:rsidR="001B051D" w:rsidRDefault="001B051D" w:rsidP="001B051D">
      <w:pPr>
        <w:pStyle w:val="Akapitzlist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tLeast"/>
        <w:ind w:hanging="502"/>
        <w:jc w:val="both"/>
        <w:outlineLvl w:val="1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w</w:t>
      </w:r>
      <w:r w:rsidRPr="00A90811">
        <w:rPr>
          <w:bCs/>
          <w:kern w:val="36"/>
          <w:sz w:val="24"/>
          <w:szCs w:val="24"/>
        </w:rPr>
        <w:t>ykonywanie innych czynności ustawowych, mających za zadanie zapobieganie degradacji gruntów, w tym przygotowywanie stosow</w:t>
      </w:r>
      <w:r>
        <w:rPr>
          <w:bCs/>
          <w:kern w:val="36"/>
          <w:sz w:val="24"/>
          <w:szCs w:val="24"/>
        </w:rPr>
        <w:t>nych projektów uchwał i decyzji,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tLeast"/>
        <w:ind w:hanging="502"/>
        <w:jc w:val="both"/>
        <w:outlineLvl w:val="1"/>
        <w:rPr>
          <w:bCs/>
          <w:kern w:val="36"/>
          <w:sz w:val="24"/>
          <w:szCs w:val="24"/>
        </w:rPr>
      </w:pPr>
      <w:r w:rsidRPr="00733643">
        <w:rPr>
          <w:sz w:val="24"/>
          <w:szCs w:val="24"/>
        </w:rPr>
        <w:t>wydawanie poświadczeń i zaświadczeń do celów obrotu gruntami,</w:t>
      </w:r>
    </w:p>
    <w:p w:rsidR="001B051D" w:rsidRPr="00F56733" w:rsidRDefault="001B051D" w:rsidP="001B051D">
      <w:pPr>
        <w:pStyle w:val="Akapitzlist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tLeast"/>
        <w:ind w:hanging="502"/>
        <w:jc w:val="both"/>
        <w:outlineLvl w:val="1"/>
        <w:rPr>
          <w:bCs/>
          <w:kern w:val="36"/>
          <w:sz w:val="24"/>
          <w:szCs w:val="24"/>
        </w:rPr>
      </w:pPr>
      <w:r w:rsidRPr="00733643">
        <w:rPr>
          <w:sz w:val="24"/>
          <w:szCs w:val="24"/>
        </w:rPr>
        <w:t>wydawanie zaświadczeń do pracowniczego stażu pracy, od którego zależą uprawnienia pracownika wynikające ze stosunku pracy, zgodnie z ustawą z 20.07.1990 r. o wliczaniu okresów pracy w indywidualnym gospodarstwie rolnym do pracowniczego stażu pracy (Dz. U z 1990 r. nr 54, poz. 310),</w:t>
      </w:r>
    </w:p>
    <w:p w:rsidR="001B051D" w:rsidRPr="001B051D" w:rsidRDefault="001B051D" w:rsidP="001B051D">
      <w:pPr>
        <w:pStyle w:val="Akapitzlist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tLeast"/>
        <w:ind w:hanging="502"/>
        <w:jc w:val="both"/>
        <w:outlineLvl w:val="1"/>
        <w:rPr>
          <w:bCs/>
          <w:kern w:val="36"/>
          <w:sz w:val="24"/>
          <w:szCs w:val="24"/>
        </w:rPr>
      </w:pPr>
      <w:r w:rsidRPr="001B051D">
        <w:rPr>
          <w:bCs/>
          <w:kern w:val="36"/>
          <w:sz w:val="24"/>
          <w:szCs w:val="24"/>
        </w:rPr>
        <w:t>współpraca z Wojewódzkim Urzędem Statystycznym a szczególności:</w:t>
      </w:r>
    </w:p>
    <w:p w:rsidR="001B051D" w:rsidRPr="001B051D" w:rsidRDefault="001B051D" w:rsidP="001B051D">
      <w:pPr>
        <w:shd w:val="clear" w:color="auto" w:fill="FFFFFF"/>
        <w:spacing w:after="0" w:line="360" w:lineRule="atLeast"/>
        <w:ind w:left="786"/>
        <w:jc w:val="both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1B051D">
        <w:rPr>
          <w:rFonts w:ascii="Times New Roman" w:hAnsi="Times New Roman"/>
          <w:bCs/>
          <w:kern w:val="36"/>
          <w:sz w:val="24"/>
          <w:szCs w:val="24"/>
        </w:rPr>
        <w:t>- przygotowywanie i przekazywanie szacunków oraz sprawozdań z zakresu rolnictwa,</w:t>
      </w:r>
    </w:p>
    <w:p w:rsidR="001B051D" w:rsidRPr="001B051D" w:rsidRDefault="001B051D" w:rsidP="001B051D">
      <w:pPr>
        <w:shd w:val="clear" w:color="auto" w:fill="FFFFFF"/>
        <w:spacing w:after="0" w:line="360" w:lineRule="atLeast"/>
        <w:ind w:left="993" w:hanging="207"/>
        <w:jc w:val="both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1B051D">
        <w:rPr>
          <w:rFonts w:ascii="Times New Roman" w:hAnsi="Times New Roman"/>
          <w:bCs/>
          <w:kern w:val="36"/>
          <w:sz w:val="24"/>
          <w:szCs w:val="24"/>
        </w:rPr>
        <w:t>- wykonywanie czynności związanych z organizacją i przeprowadzaniem spisów rolnych.</w:t>
      </w:r>
    </w:p>
    <w:p w:rsidR="001B051D" w:rsidRDefault="001B051D" w:rsidP="001B051D">
      <w:pPr>
        <w:pStyle w:val="Akapitzlist"/>
        <w:widowControl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W </w:t>
      </w:r>
      <w:r w:rsidRPr="00841905">
        <w:rPr>
          <w:b/>
          <w:sz w:val="24"/>
          <w:szCs w:val="24"/>
        </w:rPr>
        <w:t>zakres</w:t>
      </w:r>
      <w:r>
        <w:rPr>
          <w:b/>
          <w:sz w:val="24"/>
          <w:szCs w:val="24"/>
        </w:rPr>
        <w:t>ie</w:t>
      </w:r>
      <w:r w:rsidRPr="00841905">
        <w:rPr>
          <w:b/>
          <w:sz w:val="24"/>
          <w:szCs w:val="24"/>
        </w:rPr>
        <w:t xml:space="preserve"> gospodarowania odpadami niebezpiecznymi</w:t>
      </w:r>
      <w:r>
        <w:rPr>
          <w:b/>
          <w:sz w:val="24"/>
          <w:szCs w:val="24"/>
        </w:rPr>
        <w:t xml:space="preserve"> zawierającymi azbest:</w:t>
      </w:r>
    </w:p>
    <w:p w:rsidR="001B051D" w:rsidRDefault="001B051D" w:rsidP="001B051D">
      <w:pPr>
        <w:pStyle w:val="Akapitzlist"/>
        <w:widowControl/>
        <w:ind w:left="426"/>
        <w:jc w:val="both"/>
        <w:rPr>
          <w:b/>
          <w:sz w:val="24"/>
          <w:szCs w:val="24"/>
        </w:rPr>
      </w:pPr>
    </w:p>
    <w:p w:rsidR="001B051D" w:rsidRPr="001B051D" w:rsidRDefault="001B051D" w:rsidP="001B051D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B051D">
        <w:rPr>
          <w:rFonts w:ascii="Times New Roman" w:hAnsi="Times New Roman"/>
          <w:sz w:val="24"/>
          <w:szCs w:val="24"/>
        </w:rPr>
        <w:t>1. przygotowanie i opracowywanie programów usuwania wyrobów azbestowych na terenie   Gminy,</w:t>
      </w:r>
    </w:p>
    <w:p w:rsidR="001B051D" w:rsidRPr="001B051D" w:rsidRDefault="001B051D" w:rsidP="001B051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B051D">
        <w:rPr>
          <w:rFonts w:ascii="Times New Roman" w:hAnsi="Times New Roman"/>
          <w:sz w:val="24"/>
          <w:szCs w:val="24"/>
        </w:rPr>
        <w:t xml:space="preserve">        2. prowadzenie bazy danych wyrobów zawierających azbest zgodnie z obowiązującymi przepisami,</w:t>
      </w:r>
    </w:p>
    <w:p w:rsidR="001B051D" w:rsidRPr="001B051D" w:rsidRDefault="001B051D" w:rsidP="001B05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51D">
        <w:rPr>
          <w:rFonts w:ascii="Times New Roman" w:hAnsi="Times New Roman"/>
          <w:sz w:val="24"/>
          <w:szCs w:val="24"/>
        </w:rPr>
        <w:t xml:space="preserve">        3. nadzór nad realizacją programów usuwania wyrobów zawierających azbest,</w:t>
      </w:r>
    </w:p>
    <w:p w:rsidR="001B051D" w:rsidRPr="001B051D" w:rsidRDefault="001B051D" w:rsidP="001B05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51D">
        <w:rPr>
          <w:rFonts w:ascii="Times New Roman" w:hAnsi="Times New Roman"/>
          <w:sz w:val="24"/>
          <w:szCs w:val="24"/>
        </w:rPr>
        <w:t xml:space="preserve">        4. pozyskiwanie funduszy zewnętrznych na usuwanie i utylizację wyrobów azbestowych. </w:t>
      </w:r>
    </w:p>
    <w:p w:rsidR="001B051D" w:rsidRPr="001B051D" w:rsidRDefault="001B051D" w:rsidP="001B05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51D" w:rsidRPr="001B051D" w:rsidRDefault="001B051D" w:rsidP="001B051D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B051D">
        <w:rPr>
          <w:rFonts w:ascii="Times New Roman" w:hAnsi="Times New Roman"/>
          <w:b/>
          <w:sz w:val="24"/>
          <w:szCs w:val="24"/>
        </w:rPr>
        <w:t>III. w zakresie zwrotu podatku akcyzowego rolnikom:</w:t>
      </w:r>
    </w:p>
    <w:p w:rsidR="001B051D" w:rsidRPr="001B051D" w:rsidRDefault="001B051D" w:rsidP="001B051D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sz w:val="24"/>
          <w:szCs w:val="24"/>
        </w:rPr>
      </w:pPr>
      <w:r w:rsidRPr="001B051D">
        <w:rPr>
          <w:sz w:val="24"/>
          <w:szCs w:val="24"/>
        </w:rPr>
        <w:t>przyjmowanie wniosków, ustalanie limitu zwrotu podatku, opracowanie decyzji,</w:t>
      </w:r>
    </w:p>
    <w:p w:rsidR="001B051D" w:rsidRPr="001B051D" w:rsidRDefault="001B051D" w:rsidP="001B051D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sz w:val="24"/>
          <w:szCs w:val="24"/>
        </w:rPr>
      </w:pPr>
      <w:r w:rsidRPr="001B051D">
        <w:rPr>
          <w:sz w:val="24"/>
          <w:szCs w:val="24"/>
        </w:rPr>
        <w:t>ustalanie wysokości dotacji na realizację zadania,</w:t>
      </w:r>
    </w:p>
    <w:p w:rsidR="001B051D" w:rsidRPr="001B051D" w:rsidRDefault="001B051D" w:rsidP="001B051D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sz w:val="24"/>
          <w:szCs w:val="24"/>
        </w:rPr>
      </w:pPr>
      <w:r w:rsidRPr="001B051D">
        <w:rPr>
          <w:sz w:val="24"/>
          <w:szCs w:val="24"/>
        </w:rPr>
        <w:t>prowadzenie egzekucji nienależnie pobranego zwrotu podatku,</w:t>
      </w:r>
    </w:p>
    <w:p w:rsidR="001B051D" w:rsidRPr="001B051D" w:rsidRDefault="001B051D" w:rsidP="001B051D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sz w:val="24"/>
          <w:szCs w:val="24"/>
        </w:rPr>
      </w:pPr>
      <w:r w:rsidRPr="001B051D">
        <w:rPr>
          <w:sz w:val="24"/>
          <w:szCs w:val="24"/>
        </w:rPr>
        <w:t>przygotowywanie i przekazywanie sprawozdań  z zakresu akcyzy.</w:t>
      </w:r>
    </w:p>
    <w:p w:rsidR="001B051D" w:rsidRDefault="001B051D" w:rsidP="001B051D">
      <w:pPr>
        <w:jc w:val="both"/>
        <w:rPr>
          <w:sz w:val="24"/>
          <w:szCs w:val="24"/>
        </w:rPr>
      </w:pPr>
    </w:p>
    <w:p w:rsidR="001B051D" w:rsidRPr="001B051D" w:rsidRDefault="001B051D" w:rsidP="001B051D">
      <w:pPr>
        <w:jc w:val="both"/>
        <w:rPr>
          <w:rFonts w:ascii="Times New Roman" w:hAnsi="Times New Roman"/>
          <w:b/>
          <w:sz w:val="24"/>
          <w:szCs w:val="24"/>
        </w:rPr>
      </w:pPr>
      <w:r w:rsidRPr="001B051D">
        <w:rPr>
          <w:rFonts w:ascii="Times New Roman" w:hAnsi="Times New Roman"/>
          <w:b/>
          <w:sz w:val="24"/>
          <w:szCs w:val="24"/>
        </w:rPr>
        <w:t xml:space="preserve">   IV.  w zakresie reagow</w:t>
      </w:r>
      <w:r>
        <w:rPr>
          <w:rFonts w:ascii="Times New Roman" w:hAnsi="Times New Roman"/>
          <w:b/>
          <w:sz w:val="24"/>
          <w:szCs w:val="24"/>
        </w:rPr>
        <w:t>ania w stanie klęski żywiołowej:</w:t>
      </w:r>
    </w:p>
    <w:p w:rsidR="001B051D" w:rsidRPr="001B051D" w:rsidRDefault="001B051D" w:rsidP="001B051D">
      <w:pPr>
        <w:pStyle w:val="Akapitzlist"/>
        <w:widowControl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1B051D">
        <w:rPr>
          <w:sz w:val="24"/>
          <w:szCs w:val="24"/>
        </w:rPr>
        <w:lastRenderedPageBreak/>
        <w:t>prowadzenie dokumentacji związanej z wystąpieniem zdarzeń o charakterze klęski żywiołowej w gospodarstwach rolnych,</w:t>
      </w:r>
    </w:p>
    <w:p w:rsidR="001B051D" w:rsidRPr="001B051D" w:rsidRDefault="001B051D" w:rsidP="001B051D">
      <w:pPr>
        <w:pStyle w:val="Akapitzlist"/>
        <w:widowControl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1B051D">
        <w:rPr>
          <w:sz w:val="24"/>
          <w:szCs w:val="24"/>
        </w:rPr>
        <w:t>wnioskowanie o ogłoszenie stanu klęski żywiołowej,</w:t>
      </w:r>
    </w:p>
    <w:p w:rsidR="001B051D" w:rsidRPr="001B051D" w:rsidRDefault="001B051D" w:rsidP="001B051D">
      <w:pPr>
        <w:pStyle w:val="Akapitzlist"/>
        <w:widowControl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1B051D">
        <w:rPr>
          <w:sz w:val="24"/>
          <w:szCs w:val="24"/>
        </w:rPr>
        <w:t>monitorowanie występujących klęsk żywiołowych i prognozowanie rozwoju sytuacji,</w:t>
      </w:r>
    </w:p>
    <w:p w:rsidR="001B051D" w:rsidRPr="001B051D" w:rsidRDefault="001B051D" w:rsidP="001B051D">
      <w:pPr>
        <w:pStyle w:val="Akapitzlist"/>
        <w:widowControl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1B051D">
        <w:rPr>
          <w:sz w:val="24"/>
          <w:szCs w:val="24"/>
        </w:rPr>
        <w:t>realizowanie procedur i programów reagowania w czasie stanu klęski żywiołowej,</w:t>
      </w:r>
    </w:p>
    <w:p w:rsidR="001B051D" w:rsidRPr="001B051D" w:rsidRDefault="001B051D" w:rsidP="001B051D">
      <w:pPr>
        <w:pStyle w:val="Akapitzlist"/>
        <w:widowControl/>
        <w:numPr>
          <w:ilvl w:val="0"/>
          <w:numId w:val="15"/>
        </w:numPr>
        <w:ind w:left="709" w:hanging="283"/>
        <w:jc w:val="both"/>
        <w:rPr>
          <w:b/>
          <w:sz w:val="24"/>
          <w:szCs w:val="24"/>
        </w:rPr>
      </w:pPr>
      <w:r w:rsidRPr="001B051D">
        <w:rPr>
          <w:sz w:val="24"/>
          <w:szCs w:val="24"/>
        </w:rPr>
        <w:t>współpraca ze stanowiskiem wojskowych i obronnych, informacji niejawnych, OSP</w:t>
      </w:r>
      <w:r w:rsidRPr="001B051D">
        <w:rPr>
          <w:sz w:val="24"/>
          <w:szCs w:val="24"/>
        </w:rPr>
        <w:br/>
        <w:t xml:space="preserve"> i OC  w  sprawie opracowania i analizowana planów reagowania kryzysowego,</w:t>
      </w:r>
    </w:p>
    <w:p w:rsidR="001B051D" w:rsidRPr="001B051D" w:rsidRDefault="001B051D" w:rsidP="001B051D">
      <w:pPr>
        <w:pStyle w:val="Akapitzlist"/>
        <w:widowControl/>
        <w:numPr>
          <w:ilvl w:val="0"/>
          <w:numId w:val="15"/>
        </w:numPr>
        <w:ind w:left="709" w:hanging="283"/>
        <w:jc w:val="both"/>
        <w:rPr>
          <w:b/>
          <w:sz w:val="24"/>
          <w:szCs w:val="24"/>
        </w:rPr>
      </w:pPr>
      <w:r w:rsidRPr="001B051D">
        <w:rPr>
          <w:sz w:val="24"/>
          <w:szCs w:val="24"/>
        </w:rPr>
        <w:t>planowanie wsparcia organów kierujących działaniami prowadzonymi podczas ogłoszenia stanu klęski żywiołowej,</w:t>
      </w:r>
    </w:p>
    <w:p w:rsidR="001B051D" w:rsidRPr="001B051D" w:rsidRDefault="001B051D" w:rsidP="001B051D">
      <w:pPr>
        <w:pStyle w:val="Akapitzlist"/>
        <w:widowControl/>
        <w:numPr>
          <w:ilvl w:val="0"/>
          <w:numId w:val="15"/>
        </w:numPr>
        <w:ind w:left="709" w:hanging="283"/>
        <w:jc w:val="both"/>
        <w:rPr>
          <w:b/>
          <w:sz w:val="24"/>
          <w:szCs w:val="24"/>
        </w:rPr>
      </w:pPr>
      <w:r w:rsidRPr="001B051D">
        <w:rPr>
          <w:sz w:val="24"/>
          <w:szCs w:val="24"/>
        </w:rPr>
        <w:t>przygotowanie warunków umożliwiających koordynację pomocy humanitarnej,</w:t>
      </w:r>
    </w:p>
    <w:p w:rsidR="00D34DC1" w:rsidRPr="001B051D" w:rsidRDefault="001B051D" w:rsidP="001B051D">
      <w:pPr>
        <w:pStyle w:val="Akapitzlist"/>
        <w:widowControl/>
        <w:numPr>
          <w:ilvl w:val="0"/>
          <w:numId w:val="15"/>
        </w:numPr>
        <w:ind w:left="709" w:hanging="283"/>
        <w:jc w:val="both"/>
        <w:rPr>
          <w:b/>
          <w:sz w:val="24"/>
          <w:szCs w:val="24"/>
        </w:rPr>
      </w:pPr>
      <w:r w:rsidRPr="001B051D">
        <w:rPr>
          <w:sz w:val="24"/>
          <w:szCs w:val="24"/>
        </w:rPr>
        <w:t>organizowanie posiedzeń gminnego zespołu reagowania oraz organizacja ćwiczeń.</w:t>
      </w:r>
    </w:p>
    <w:p w:rsidR="00D34DC1" w:rsidRPr="004E3C95" w:rsidRDefault="00D34DC1" w:rsidP="00D34DC1">
      <w:pPr>
        <w:pStyle w:val="Akapitzlist"/>
        <w:widowControl/>
        <w:ind w:left="709"/>
        <w:jc w:val="both"/>
        <w:rPr>
          <w:sz w:val="24"/>
          <w:szCs w:val="24"/>
        </w:rPr>
      </w:pPr>
    </w:p>
    <w:p w:rsidR="00D34DC1" w:rsidRPr="004E3C95" w:rsidRDefault="00D34DC1" w:rsidP="00D34DC1">
      <w:pPr>
        <w:spacing w:after="0"/>
        <w:rPr>
          <w:rFonts w:ascii="Times New Roman" w:hAnsi="Times New Roman"/>
          <w:sz w:val="24"/>
          <w:szCs w:val="24"/>
        </w:rPr>
      </w:pPr>
      <w:r w:rsidRPr="004E3C95">
        <w:rPr>
          <w:rFonts w:ascii="Times New Roman" w:hAnsi="Times New Roman"/>
          <w:sz w:val="24"/>
          <w:szCs w:val="24"/>
        </w:rPr>
        <w:t xml:space="preserve">II. Zadania pomocnicze: </w:t>
      </w:r>
    </w:p>
    <w:p w:rsidR="00D34DC1" w:rsidRPr="004E3C95" w:rsidRDefault="00D34DC1" w:rsidP="00D34DC1">
      <w:pPr>
        <w:spacing w:after="0"/>
        <w:rPr>
          <w:rFonts w:ascii="Times New Roman" w:hAnsi="Times New Roman"/>
          <w:sz w:val="24"/>
          <w:szCs w:val="24"/>
        </w:rPr>
      </w:pPr>
      <w:r w:rsidRPr="004E3C95">
        <w:rPr>
          <w:rFonts w:ascii="Times New Roman" w:hAnsi="Times New Roman"/>
          <w:sz w:val="24"/>
          <w:szCs w:val="24"/>
        </w:rPr>
        <w:t xml:space="preserve">    1) współdziałanie z innymi komórkami urzędu,</w:t>
      </w:r>
    </w:p>
    <w:p w:rsidR="00D34DC1" w:rsidRPr="00C33C86" w:rsidRDefault="00D34DC1" w:rsidP="00D34DC1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D34DC1" w:rsidRPr="00BA600D" w:rsidRDefault="00D34DC1" w:rsidP="00D34DC1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A600D">
        <w:rPr>
          <w:rFonts w:ascii="Times New Roman" w:hAnsi="Times New Roman"/>
          <w:b/>
          <w:sz w:val="24"/>
          <w:szCs w:val="24"/>
        </w:rPr>
        <w:t>Informacje o warunkach pracy na stanowisku:</w:t>
      </w:r>
    </w:p>
    <w:p w:rsidR="00D34DC1" w:rsidRPr="006A2E93" w:rsidRDefault="00D34DC1" w:rsidP="00D34DC1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A2E93">
        <w:rPr>
          <w:rFonts w:ascii="Times New Roman" w:hAnsi="Times New Roman"/>
          <w:bCs/>
          <w:sz w:val="24"/>
          <w:szCs w:val="24"/>
        </w:rPr>
        <w:t>Praca w pełnym/</w:t>
      </w:r>
      <w:r w:rsidRPr="00C33C86">
        <w:rPr>
          <w:rFonts w:ascii="Times New Roman" w:hAnsi="Times New Roman"/>
          <w:bCs/>
          <w:strike/>
          <w:sz w:val="24"/>
          <w:szCs w:val="24"/>
        </w:rPr>
        <w:t>niepełnym</w:t>
      </w:r>
      <w:r w:rsidRPr="006A2E93">
        <w:rPr>
          <w:rFonts w:ascii="Times New Roman" w:hAnsi="Times New Roman"/>
          <w:bCs/>
          <w:sz w:val="24"/>
          <w:szCs w:val="24"/>
        </w:rPr>
        <w:t xml:space="preserve"> wymiarze czasu </w:t>
      </w:r>
      <w:r>
        <w:rPr>
          <w:rFonts w:ascii="Times New Roman" w:hAnsi="Times New Roman"/>
          <w:bCs/>
          <w:sz w:val="24"/>
          <w:szCs w:val="24"/>
        </w:rPr>
        <w:t>p</w:t>
      </w:r>
      <w:r w:rsidRPr="006A2E93">
        <w:rPr>
          <w:rFonts w:ascii="Times New Roman" w:hAnsi="Times New Roman"/>
          <w:bCs/>
          <w:sz w:val="24"/>
          <w:szCs w:val="24"/>
        </w:rPr>
        <w:t>racy</w:t>
      </w:r>
      <w:r>
        <w:rPr>
          <w:rFonts w:ascii="Times New Roman" w:hAnsi="Times New Roman"/>
          <w:bCs/>
          <w:sz w:val="24"/>
          <w:szCs w:val="24"/>
        </w:rPr>
        <w:t>………………….…………….</w:t>
      </w:r>
    </w:p>
    <w:p w:rsidR="00D34DC1" w:rsidRPr="006A2E93" w:rsidRDefault="00D34DC1" w:rsidP="00D34DC1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Praca przy komputerze </w:t>
      </w:r>
      <w:r w:rsidRPr="00C33C86">
        <w:rPr>
          <w:rFonts w:ascii="Times New Roman" w:hAnsi="Times New Roman"/>
          <w:bCs/>
          <w:strike/>
          <w:sz w:val="24"/>
          <w:szCs w:val="24"/>
        </w:rPr>
        <w:t>poniże</w:t>
      </w:r>
      <w:r>
        <w:rPr>
          <w:rFonts w:ascii="Times New Roman" w:hAnsi="Times New Roman"/>
          <w:bCs/>
          <w:sz w:val="24"/>
          <w:szCs w:val="24"/>
        </w:rPr>
        <w:t>j/powyżej 4 godzin……………………………….…</w:t>
      </w:r>
    </w:p>
    <w:p w:rsidR="00D34DC1" w:rsidRPr="006A2E93" w:rsidRDefault="00D34DC1" w:rsidP="00D34DC1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Wyposażenie stanowiska pracy: zestaw komputerowy, drukarka,</w:t>
      </w:r>
    </w:p>
    <w:p w:rsidR="00D34DC1" w:rsidRPr="006A2E93" w:rsidRDefault="00D34DC1" w:rsidP="00D34DC1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Fizyczne warunki pracy: praca w godzinach 7.15-15.15 od poniedziałku do piątku,</w:t>
      </w:r>
    </w:p>
    <w:p w:rsidR="00D34DC1" w:rsidRPr="00FB1A6D" w:rsidRDefault="00D34DC1" w:rsidP="00D34DC1">
      <w:pPr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Uciążliwości fizyczne występujące w miejscu wykonywania czynności zawodowych: stres związany z bezpośrednią obsługą klienta, czynności</w:t>
      </w:r>
      <w:r w:rsidR="001B051D">
        <w:rPr>
          <w:rFonts w:ascii="Times New Roman" w:hAnsi="Times New Roman"/>
          <w:bCs/>
          <w:sz w:val="24"/>
          <w:szCs w:val="24"/>
        </w:rPr>
        <w:t xml:space="preserve"> wykonywane w pozycji siedzącej,  wyjazdy w teren</w:t>
      </w:r>
    </w:p>
    <w:p w:rsidR="00D34DC1" w:rsidRPr="006A2E93" w:rsidRDefault="00D34DC1" w:rsidP="00D34DC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Inne: w przypadku osób podejmujących po raz pierwszy prace na stanowisku urzędniczym umowa o prace zostanie zawarta na czas określony nie dłuższy niż 6 miesięcy, a pracownik zostanie skierowany do służby przygotowawczej.</w:t>
      </w:r>
    </w:p>
    <w:p w:rsidR="00D34DC1" w:rsidRPr="00BA600D" w:rsidRDefault="00D34DC1" w:rsidP="00D34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DC1" w:rsidRPr="00BA600D" w:rsidRDefault="00D34DC1" w:rsidP="00D34DC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600D">
        <w:rPr>
          <w:rFonts w:ascii="Times New Roman" w:hAnsi="Times New Roman"/>
          <w:b/>
          <w:sz w:val="24"/>
          <w:szCs w:val="24"/>
        </w:rPr>
        <w:t>Informacja o wskaźniku zatrudnienia osób niepełnosprawnych w jednostce</w:t>
      </w:r>
    </w:p>
    <w:p w:rsidR="00D34DC1" w:rsidRPr="00BA600D" w:rsidRDefault="00D34DC1" w:rsidP="00D34D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4DC1" w:rsidRPr="00BA600D" w:rsidRDefault="00D34DC1" w:rsidP="00D34D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00D">
        <w:rPr>
          <w:rFonts w:ascii="Times New Roman" w:hAnsi="Times New Roman"/>
          <w:sz w:val="24"/>
          <w:szCs w:val="24"/>
        </w:rPr>
        <w:t xml:space="preserve">W miesiącu poprzedzającym datę upublicznienia niniejszego ogłoszenia wskaźnik zatrudnienia osób niepełnosprawnych </w:t>
      </w:r>
      <w:r>
        <w:rPr>
          <w:rFonts w:ascii="Times New Roman" w:hAnsi="Times New Roman"/>
          <w:sz w:val="24"/>
          <w:szCs w:val="24"/>
        </w:rPr>
        <w:t>w Urzędzie Gminy w Turobinie</w:t>
      </w:r>
      <w:r w:rsidRPr="00BA600D">
        <w:rPr>
          <w:rFonts w:ascii="Times New Roman" w:hAnsi="Times New Roman"/>
          <w:sz w:val="24"/>
          <w:szCs w:val="24"/>
        </w:rPr>
        <w:t xml:space="preserve">, w rozumieniu przepisów </w:t>
      </w:r>
      <w:r w:rsidR="00B95F49">
        <w:rPr>
          <w:rFonts w:ascii="Times New Roman" w:hAnsi="Times New Roman"/>
          <w:sz w:val="24"/>
          <w:szCs w:val="24"/>
        </w:rPr>
        <w:br/>
      </w:r>
      <w:r w:rsidRPr="00BA600D">
        <w:rPr>
          <w:rFonts w:ascii="Times New Roman" w:hAnsi="Times New Roman"/>
          <w:sz w:val="24"/>
          <w:szCs w:val="24"/>
        </w:rPr>
        <w:t xml:space="preserve">o rehabilitacji zawodowej i społecznej oraz zatrudnianiu osób niepełnosprawnych, wynosi / </w:t>
      </w:r>
      <w:r w:rsidRPr="00E858D4">
        <w:rPr>
          <w:rFonts w:ascii="Times New Roman" w:hAnsi="Times New Roman"/>
          <w:strike/>
          <w:sz w:val="24"/>
          <w:szCs w:val="24"/>
        </w:rPr>
        <w:t xml:space="preserve">nie wynosi </w:t>
      </w:r>
      <w:r w:rsidRPr="00E858D4">
        <w:rPr>
          <w:rFonts w:ascii="Times New Roman" w:hAnsi="Times New Roman"/>
          <w:strike/>
          <w:sz w:val="24"/>
          <w:szCs w:val="24"/>
          <w:vertAlign w:val="superscript"/>
        </w:rPr>
        <w:t xml:space="preserve"> </w:t>
      </w:r>
      <w:r w:rsidRPr="00BA600D">
        <w:rPr>
          <w:rFonts w:ascii="Times New Roman" w:hAnsi="Times New Roman"/>
          <w:sz w:val="24"/>
          <w:szCs w:val="24"/>
        </w:rPr>
        <w:t>co najmniej 6%.</w:t>
      </w:r>
    </w:p>
    <w:p w:rsidR="00D34DC1" w:rsidRPr="00BA600D" w:rsidRDefault="00D34DC1" w:rsidP="00D34DC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34DC1" w:rsidRPr="00BA600D" w:rsidRDefault="00D34DC1" w:rsidP="00D34DC1">
      <w:pPr>
        <w:numPr>
          <w:ilvl w:val="0"/>
          <w:numId w:val="4"/>
        </w:num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>ymagane dokumenty:</w:t>
      </w:r>
    </w:p>
    <w:p w:rsidR="00D34DC1" w:rsidRPr="00BA600D" w:rsidRDefault="00D34DC1" w:rsidP="00D34DC1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Kwestionariusz osobowy</w:t>
      </w:r>
      <w:r w:rsidRPr="00BA600D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D34DC1" w:rsidRPr="00BA600D" w:rsidRDefault="00D34DC1" w:rsidP="00D34DC1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A600D">
        <w:rPr>
          <w:rFonts w:ascii="Times New Roman" w:hAnsi="Times New Roman"/>
          <w:color w:val="000000"/>
          <w:spacing w:val="-4"/>
          <w:sz w:val="24"/>
          <w:szCs w:val="24"/>
        </w:rPr>
        <w:t>List motywacyjny.</w:t>
      </w:r>
    </w:p>
    <w:p w:rsidR="00D34DC1" w:rsidRPr="00BA600D" w:rsidRDefault="00D34DC1" w:rsidP="00D34DC1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A600D">
        <w:rPr>
          <w:rFonts w:ascii="Times New Roman" w:hAnsi="Times New Roman"/>
          <w:color w:val="000000"/>
          <w:spacing w:val="-2"/>
          <w:sz w:val="24"/>
          <w:szCs w:val="24"/>
        </w:rPr>
        <w:t>Życiorys - curriculum vitae -</w:t>
      </w:r>
      <w:r w:rsidRPr="00BA600D">
        <w:rPr>
          <w:rFonts w:ascii="Times New Roman" w:hAnsi="Times New Roman"/>
          <w:color w:val="000000"/>
          <w:sz w:val="24"/>
          <w:szCs w:val="24"/>
        </w:rPr>
        <w:t xml:space="preserve"> z dokładnym opisem przebiegu pracy zawodowej.</w:t>
      </w:r>
    </w:p>
    <w:p w:rsidR="00D34DC1" w:rsidRPr="00BA600D" w:rsidRDefault="00D34DC1" w:rsidP="00D34DC1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A600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opie dokumentów potwierdzających  spełnienie wymagania w zakresie wykształcenia,</w:t>
      </w:r>
    </w:p>
    <w:p w:rsidR="00D34DC1" w:rsidRDefault="00D34DC1" w:rsidP="00D34DC1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A6D">
        <w:rPr>
          <w:rFonts w:ascii="Times New Roman" w:hAnsi="Times New Roman"/>
          <w:color w:val="000000"/>
          <w:sz w:val="24"/>
          <w:szCs w:val="24"/>
        </w:rPr>
        <w:t xml:space="preserve">Kopie dokumentów potwierdzających </w:t>
      </w:r>
      <w:r>
        <w:rPr>
          <w:rFonts w:ascii="Times New Roman" w:hAnsi="Times New Roman"/>
          <w:color w:val="000000"/>
          <w:sz w:val="24"/>
          <w:szCs w:val="24"/>
        </w:rPr>
        <w:t xml:space="preserve"> spełnienie wymagania w zakresie doświadczenia zawodowego/stażu pracy,</w:t>
      </w:r>
    </w:p>
    <w:p w:rsidR="00D34DC1" w:rsidRPr="00FB1A6D" w:rsidRDefault="00D34DC1" w:rsidP="00D34DC1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 innych dokumentów potwierdzających posiadane kwalifikacje i umiejętności /ukończone szkolenia, kursy itp./,</w:t>
      </w:r>
    </w:p>
    <w:p w:rsidR="00D34DC1" w:rsidRDefault="00D34DC1" w:rsidP="00D34DC1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600D">
        <w:rPr>
          <w:rFonts w:ascii="Times New Roman" w:hAnsi="Times New Roman"/>
          <w:color w:val="000000"/>
          <w:sz w:val="24"/>
          <w:szCs w:val="24"/>
        </w:rPr>
        <w:t>Oświadczenie kandydata o braku skazania prawomocnym wyrokiem sądu za umyślne przestępstwo ścigane z oskarżenia publicznego lub umyślne przestępstwo skarbowe.</w:t>
      </w:r>
    </w:p>
    <w:p w:rsidR="00D34DC1" w:rsidRPr="00BA600D" w:rsidRDefault="00D34DC1" w:rsidP="00D34DC1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potwierdzające nieposzlakowaną opinię,</w:t>
      </w:r>
    </w:p>
    <w:p w:rsidR="00D34DC1" w:rsidRDefault="00D34DC1" w:rsidP="00D34DC1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600D">
        <w:rPr>
          <w:rFonts w:ascii="Times New Roman" w:hAnsi="Times New Roman"/>
          <w:color w:val="000000"/>
          <w:sz w:val="24"/>
          <w:szCs w:val="24"/>
        </w:rPr>
        <w:t xml:space="preserve">Oświadczenie o pełnej zdolności do czynności prawnych oraz o korzystaniu z pełni praw </w:t>
      </w:r>
      <w:r>
        <w:rPr>
          <w:rFonts w:ascii="Times New Roman" w:hAnsi="Times New Roman"/>
          <w:color w:val="000000"/>
          <w:sz w:val="24"/>
          <w:szCs w:val="24"/>
        </w:rPr>
        <w:t>publicznych,</w:t>
      </w:r>
    </w:p>
    <w:p w:rsidR="00D34DC1" w:rsidRDefault="00D34DC1" w:rsidP="00D34DC1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o posiadanym obywatelstwie polskim,</w:t>
      </w:r>
    </w:p>
    <w:p w:rsidR="00D34DC1" w:rsidRDefault="00D34DC1" w:rsidP="00D34DC1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Kopia dokumentu potwierdzającego niepełnosprawność*</w:t>
      </w:r>
    </w:p>
    <w:p w:rsidR="009448A4" w:rsidRDefault="009448A4" w:rsidP="009448A4">
      <w:pPr>
        <w:pStyle w:val="Tekstpodstawowy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oświadczenie kandydata o wyrażeniu zgody na przetwarzanie danych osobowych zawartych w ofercie pracy dla potrzeb niezbędnych do realizacji procesu rekrutacji,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zgodnie z ustawą z dnia 10 maja 2018r. o ochronie danych osobowych (Dz. U.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2019 r. poz.1781 ) opatrzone klauzulą: </w:t>
      </w:r>
      <w:r>
        <w:rPr>
          <w:rStyle w:val="Wyrnienie"/>
          <w:rFonts w:ascii="Times New Roman" w:hAnsi="Times New Roman"/>
          <w:b/>
          <w:bCs/>
          <w:color w:val="000000"/>
          <w:sz w:val="24"/>
          <w:szCs w:val="24"/>
        </w:rPr>
        <w:t>„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>Wyrażam zgodę na przetwarzanie moich danych osobowych zawartych w ofercie pracy dla potrzeb niezbędnych do realizacji procesu rekrutacji zgodnie z ustawą z dnia 10 maja 2018 r.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br/>
        <w:t xml:space="preserve">o ochronie danych osobowych (Dz. U. z 2019r., poz.1781) oraz z ustawą z dnia 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br/>
        <w:t>21 listopada 2008 r. o pracownikach samorządowych (Dz. U. z 2019 r. poz. 1282.)”.</w:t>
      </w:r>
    </w:p>
    <w:p w:rsidR="009448A4" w:rsidRDefault="009448A4" w:rsidP="009448A4">
      <w:pPr>
        <w:pStyle w:val="Tekstpodstawowy"/>
        <w:shd w:val="clear" w:color="auto" w:fill="FFFFFF"/>
        <w:tabs>
          <w:tab w:val="left" w:pos="1190"/>
        </w:tabs>
        <w:spacing w:after="0" w:line="240" w:lineRule="auto"/>
        <w:ind w:left="709" w:hanging="29"/>
      </w:pPr>
      <w:r>
        <w:rPr>
          <w:rStyle w:val="Wyrnienie"/>
          <w:rFonts w:ascii="Times New Roman" w:hAnsi="Times New Roman"/>
          <w:color w:val="000000"/>
          <w:sz w:val="24"/>
          <w:szCs w:val="24"/>
          <w:u w:val="single"/>
        </w:rPr>
        <w:t>Oświadczenie o powyższej treści może być także złożone oddzielnie z zaznaczeniem, że dotyczy wszystkich złożonych dokumentów związanych z procesem rekrutacji do pracy.</w:t>
      </w:r>
    </w:p>
    <w:p w:rsidR="009448A4" w:rsidRDefault="009448A4" w:rsidP="00D34DC1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DC1" w:rsidRPr="00D948FA" w:rsidRDefault="00D34DC1" w:rsidP="00D34DC1">
      <w:pPr>
        <w:spacing w:after="0"/>
        <w:ind w:left="142" w:hanging="425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920DF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E858D4">
        <w:rPr>
          <w:rFonts w:ascii="Times New Roman" w:hAnsi="Times New Roman"/>
          <w:color w:val="000000"/>
          <w:sz w:val="16"/>
          <w:szCs w:val="16"/>
        </w:rPr>
        <w:t xml:space="preserve">* </w:t>
      </w:r>
      <w:r w:rsidRPr="00E858D4">
        <w:rPr>
          <w:rFonts w:ascii="Times New Roman" w:hAnsi="Times New Roman"/>
          <w:b/>
          <w:color w:val="000000"/>
          <w:sz w:val="16"/>
          <w:szCs w:val="16"/>
        </w:rPr>
        <w:t xml:space="preserve">W przypadku osoby niepełnosprawnej, która </w:t>
      </w:r>
      <w:r w:rsidRPr="00AE6D72">
        <w:rPr>
          <w:rFonts w:ascii="Times New Roman" w:hAnsi="Times New Roman"/>
          <w:b/>
          <w:color w:val="000000"/>
          <w:sz w:val="16"/>
          <w:szCs w:val="16"/>
        </w:rPr>
        <w:t>zamierza skorzystać z uprawnienia wynikającego z art.13a ustawy z dnia 21 listopada 2008 r. o pracownikach samorządowych /</w:t>
      </w:r>
      <w:r w:rsidRPr="00AE6D72">
        <w:rPr>
          <w:rFonts w:ascii="Times New Roman" w:hAnsi="Times New Roman"/>
          <w:b/>
          <w:sz w:val="16"/>
          <w:szCs w:val="16"/>
        </w:rPr>
        <w:t>(Dz.U. z 2019 r. poz.1282 )</w:t>
      </w:r>
    </w:p>
    <w:p w:rsidR="00D34DC1" w:rsidRDefault="00D34DC1" w:rsidP="00D34DC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920D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D34DC1" w:rsidRPr="001920DF" w:rsidRDefault="00D34DC1" w:rsidP="00D34DC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34DC1" w:rsidRPr="009448A4" w:rsidRDefault="00D34DC1" w:rsidP="00D34DC1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Terminy i miejsce składania dokumentów:</w:t>
      </w:r>
    </w:p>
    <w:p w:rsidR="009448A4" w:rsidRPr="00BA600D" w:rsidRDefault="009448A4" w:rsidP="009448A4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34DC1" w:rsidRDefault="00D34DC1" w:rsidP="00D34D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00D">
        <w:rPr>
          <w:rFonts w:ascii="Times New Roman" w:hAnsi="Times New Roman"/>
          <w:color w:val="000000"/>
          <w:sz w:val="24"/>
          <w:szCs w:val="24"/>
        </w:rPr>
        <w:t xml:space="preserve">Wymagane dokumenty </w:t>
      </w:r>
      <w:r>
        <w:rPr>
          <w:rFonts w:ascii="Times New Roman" w:hAnsi="Times New Roman"/>
          <w:color w:val="000000"/>
          <w:sz w:val="24"/>
          <w:szCs w:val="24"/>
        </w:rPr>
        <w:t xml:space="preserve"> aplikacyjne z dopiskiem 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>„Nabór na wolne stanowisko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urzędnicze – podinspektora ds. </w:t>
      </w:r>
      <w:r w:rsidR="00B95F49">
        <w:rPr>
          <w:rFonts w:ascii="Times New Roman" w:hAnsi="Times New Roman"/>
          <w:b/>
          <w:bCs/>
          <w:color w:val="000000"/>
          <w:sz w:val="24"/>
          <w:szCs w:val="24"/>
        </w:rPr>
        <w:t>rolnictwa i ochrony przyrody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A3042">
        <w:rPr>
          <w:rFonts w:ascii="Times New Roman" w:hAnsi="Times New Roman"/>
          <w:bCs/>
          <w:color w:val="000000"/>
          <w:sz w:val="24"/>
          <w:szCs w:val="24"/>
        </w:rPr>
        <w:t>należy składać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 formie pisemnej </w:t>
      </w:r>
      <w:r w:rsidR="00B95F49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zaklejonej kopercie w siedzibie Urzędu Gminy w Turobinie- biuro podawcze, pokój nr 11, parter lub przesłać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600D">
        <w:rPr>
          <w:rFonts w:ascii="Times New Roman" w:hAnsi="Times New Roman"/>
          <w:color w:val="000000"/>
          <w:sz w:val="24"/>
          <w:szCs w:val="24"/>
        </w:rPr>
        <w:t xml:space="preserve">na adres: 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>Urząd Gminy Turobin, 23-465 Turobin, ul. Rynek 4,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BA600D">
        <w:rPr>
          <w:rFonts w:ascii="Times New Roman" w:hAnsi="Times New Roman"/>
          <w:color w:val="000000"/>
          <w:sz w:val="24"/>
          <w:szCs w:val="24"/>
        </w:rPr>
        <w:t xml:space="preserve">w  nieprzekraczalnym terminie 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>do dnia</w:t>
      </w:r>
      <w:r w:rsidR="00B95F49">
        <w:rPr>
          <w:rFonts w:ascii="Times New Roman" w:hAnsi="Times New Roman"/>
          <w:b/>
          <w:bCs/>
          <w:color w:val="000000"/>
          <w:sz w:val="24"/>
          <w:szCs w:val="24"/>
        </w:rPr>
        <w:t xml:space="preserve"> 04 grudnia 2020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A3042">
        <w:rPr>
          <w:rFonts w:ascii="Times New Roman" w:hAnsi="Times New Roman"/>
          <w:b/>
          <w:color w:val="000000"/>
          <w:sz w:val="24"/>
          <w:szCs w:val="24"/>
        </w:rPr>
        <w:t>do godziny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B95F49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.00</w:t>
      </w:r>
      <w:r w:rsidRPr="00BA60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/o zachowaniu terminu decyduje data wpływu oferty do Urzędu lub data złożenia w Urzędzie/.</w:t>
      </w:r>
    </w:p>
    <w:p w:rsidR="00D34DC1" w:rsidRDefault="00D34DC1" w:rsidP="00D34D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DC1" w:rsidRPr="00BA43E8" w:rsidRDefault="00D34DC1" w:rsidP="00D34DC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43E8">
        <w:rPr>
          <w:rFonts w:ascii="Times New Roman" w:hAnsi="Times New Roman"/>
          <w:b/>
          <w:color w:val="000000"/>
          <w:sz w:val="24"/>
          <w:szCs w:val="24"/>
        </w:rPr>
        <w:t>Informacje inne:</w:t>
      </w:r>
    </w:p>
    <w:p w:rsidR="00D34DC1" w:rsidRDefault="00D34DC1" w:rsidP="00D34D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DC1" w:rsidRDefault="00D34DC1" w:rsidP="00D34DC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Oferty niespełniające wymogów formalnych, niepodpisane, niekompletne, przesłane po terminie nie będą rozpatrywane. Dokumenty te mogą zostać odebrane do dnia </w:t>
      </w:r>
      <w:r w:rsidR="00A42AD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31 stycznia 202</w:t>
      </w:r>
      <w:r w:rsidR="00A42AD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r, a nieodebranie po tym terminie zostaną komisyjnie zniszczone,</w:t>
      </w:r>
    </w:p>
    <w:p w:rsidR="00D34DC1" w:rsidRDefault="00D34DC1" w:rsidP="00D34DC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Kandydaci proszeni są o podanie kontaktu telefonicznego lub elektronicznego w celu powiadomienia o kwalifikacji do poszczególnych etapów.</w:t>
      </w:r>
    </w:p>
    <w:p w:rsidR="00D34DC1" w:rsidRDefault="00D34DC1" w:rsidP="00D34DC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Wszystkie oświadczenia muszą posiadać datę i własnoręczny podpis.</w:t>
      </w:r>
    </w:p>
    <w:p w:rsidR="00D34DC1" w:rsidRDefault="00D34DC1" w:rsidP="00D34DC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Kopie dokumentów muszą zawierać klauzulę „za zgodność z oryginałem” datę </w:t>
      </w:r>
      <w:r>
        <w:rPr>
          <w:rFonts w:ascii="Times New Roman" w:hAnsi="Times New Roman"/>
          <w:color w:val="000000"/>
          <w:sz w:val="24"/>
          <w:szCs w:val="24"/>
        </w:rPr>
        <w:br/>
        <w:t>i własnoręczny podpis.</w:t>
      </w:r>
    </w:p>
    <w:p w:rsidR="00D34DC1" w:rsidRDefault="00D34DC1" w:rsidP="00D34DC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Informacja o wyniku naboru będzie umieszczona w Biuletynie Informacji Publicznej oraz na tablicy ogłoszeń w Urzędzie Gminy w Turobinie.</w:t>
      </w:r>
    </w:p>
    <w:p w:rsidR="00D34DC1" w:rsidRDefault="00D34DC1" w:rsidP="00D34DC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Wybrany kandydat przed zawarciem umowy o pracę, zobowiązany jest przedłożyć informację z Krajowego Rejestru karnego o niekaralności za umyślne przestępstwo ścigane z oskarżenia publicznego lub umyślne przestępstwo skarbowe.</w:t>
      </w:r>
    </w:p>
    <w:p w:rsidR="00D34DC1" w:rsidRDefault="00D34DC1" w:rsidP="00D34DC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Dodatkowe informacje można uzyskać pod numerem tel. 84 6833343 wew. 48</w:t>
      </w:r>
    </w:p>
    <w:p w:rsidR="00D34DC1" w:rsidRDefault="00D34DC1" w:rsidP="00D34D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DC1" w:rsidRDefault="00D34DC1" w:rsidP="00D34DC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3042">
        <w:rPr>
          <w:rFonts w:ascii="Times New Roman" w:hAnsi="Times New Roman"/>
          <w:b/>
          <w:color w:val="000000"/>
          <w:sz w:val="24"/>
          <w:szCs w:val="24"/>
        </w:rPr>
        <w:t>Dane osobowe-klauzula informacyjna:</w:t>
      </w:r>
    </w:p>
    <w:p w:rsidR="009448A4" w:rsidRPr="009448A4" w:rsidRDefault="009448A4" w:rsidP="009448A4">
      <w:pPr>
        <w:spacing w:after="0"/>
        <w:ind w:left="720"/>
        <w:jc w:val="both"/>
        <w:rPr>
          <w:rFonts w:ascii="Times New Roman" w:hAnsi="Times New Roman"/>
          <w:b/>
          <w:color w:val="000000"/>
        </w:rPr>
      </w:pPr>
    </w:p>
    <w:p w:rsidR="00D34DC1" w:rsidRPr="009448A4" w:rsidRDefault="00D34DC1" w:rsidP="00D34DC1">
      <w:pPr>
        <w:spacing w:after="0"/>
        <w:jc w:val="both"/>
        <w:rPr>
          <w:rFonts w:ascii="Times New Roman" w:hAnsi="Times New Roman"/>
          <w:color w:val="000000"/>
        </w:rPr>
      </w:pPr>
      <w:r w:rsidRPr="009448A4">
        <w:rPr>
          <w:rFonts w:ascii="Times New Roman" w:hAnsi="Times New Roman"/>
          <w:color w:val="000000"/>
        </w:rPr>
        <w:t>Dane osobowe są przetwarzane zgodnie z przepisami rozporządzenia Parlamentu Europejskiego i Rady9UE) 2016/679 z dnia 27 kwietnia 2016 r., w sprawie ochrony osób fizycznych w związku z przetwarzaniem danych osobowych i w sprawie swobodnego przepływu takich danych oraz uchylenia dyrektywy 95/46/WE/RODO/. Każdy kandydat przystępujący do naboru podaje swoje dane dobrowolnie. Bez podania wymaganych danych osobowych nie będzie możliwy udział w naborze.</w:t>
      </w:r>
    </w:p>
    <w:p w:rsidR="00D34DC1" w:rsidRPr="009448A4" w:rsidRDefault="00D34DC1" w:rsidP="00D34DC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 w:rsidRPr="009448A4">
        <w:rPr>
          <w:rFonts w:ascii="Times New Roman" w:hAnsi="Times New Roman"/>
          <w:color w:val="000000"/>
        </w:rPr>
        <w:t>Administrator danych i kontakt do niego: Urząd Gminy w Turobinie ul. Rynek 4 23-465 Turobin,</w:t>
      </w:r>
    </w:p>
    <w:p w:rsidR="00D34DC1" w:rsidRPr="009448A4" w:rsidRDefault="00D34DC1" w:rsidP="00D34DC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 w:rsidRPr="009448A4">
        <w:rPr>
          <w:rFonts w:ascii="Times New Roman" w:hAnsi="Times New Roman"/>
          <w:color w:val="000000"/>
        </w:rPr>
        <w:t xml:space="preserve">Kontakt do inspektora ochrony danych: we wszystkich sprawach dotyczących przetwarzania danych osobowych oraz korzystania z praw związanych z ich przetwarzaniem można kontaktować się elektronicznie z Inspektorem Ochrony Danych: </w:t>
      </w:r>
      <w:hyperlink r:id="rId6" w:tooltip="krzysztof.golaszewski@togatus.pl" w:history="1">
        <w:r w:rsidR="00EB3BAF" w:rsidRPr="009448A4">
          <w:rPr>
            <w:rStyle w:val="Hipercze"/>
            <w:rFonts w:ascii="Segoe UI" w:hAnsi="Segoe UI" w:cs="Segoe UI"/>
            <w:color w:val="333333"/>
            <w:shd w:val="clear" w:color="auto" w:fill="FFFFFF"/>
          </w:rPr>
          <w:t>krzysztof.golaszewski@togatus.pl</w:t>
        </w:r>
      </w:hyperlink>
    </w:p>
    <w:p w:rsidR="00D34DC1" w:rsidRPr="009448A4" w:rsidRDefault="00D34DC1" w:rsidP="00D34DC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 w:rsidRPr="009448A4">
        <w:rPr>
          <w:rFonts w:ascii="Times New Roman" w:hAnsi="Times New Roman"/>
          <w:color w:val="000000"/>
        </w:rPr>
        <w:lastRenderedPageBreak/>
        <w:t>Cel przetwarzania danych: przeprowadzenie naboru na stanowisko pracy w Urzędzie Gminy w Turobinie,</w:t>
      </w:r>
    </w:p>
    <w:p w:rsidR="00D34DC1" w:rsidRPr="009448A4" w:rsidRDefault="00D34DC1" w:rsidP="00D34DC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 w:rsidRPr="009448A4">
        <w:rPr>
          <w:rFonts w:ascii="Times New Roman" w:hAnsi="Times New Roman"/>
          <w:color w:val="000000"/>
        </w:rPr>
        <w:t>Okres przechowywania danych: czas niezbędny do przeprowadzenia naboru na stanowisko pracy w Urzędzie Gminy w Turobinie /z uwzględnieniem 3 miesięcy, w których Wójt Gminy ma możliwość wyboru kolejnego wyłonionego kandydata, w przypadku, gdy ponownie zaistnieje konieczność obsadzenia tego samego stanowiska/</w:t>
      </w:r>
    </w:p>
    <w:p w:rsidR="00D34DC1" w:rsidRPr="009448A4" w:rsidRDefault="00D34DC1" w:rsidP="00D34DC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 w:rsidRPr="009448A4">
        <w:rPr>
          <w:rFonts w:ascii="Times New Roman" w:hAnsi="Times New Roman"/>
          <w:color w:val="000000"/>
        </w:rPr>
        <w:t>Uprawnienia:</w:t>
      </w:r>
    </w:p>
    <w:p w:rsidR="00D34DC1" w:rsidRPr="009448A4" w:rsidRDefault="00D34DC1" w:rsidP="00D34DC1">
      <w:pPr>
        <w:numPr>
          <w:ilvl w:val="0"/>
          <w:numId w:val="6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 w:rsidRPr="009448A4">
        <w:rPr>
          <w:rFonts w:ascii="Times New Roman" w:hAnsi="Times New Roman"/>
          <w:color w:val="000000"/>
        </w:rPr>
        <w:t>prawo żądania od administratora danych dostępu do danych, ich sprostowania, usunięcia lub ograniczenia przetwarzania, wniesienia sprzeciwu wobec przetwarzania danych, a także prawo do przeniesienia danych, żądanie w tej sprawie można przesłać na adres kontaktowy administratora danych podany powyżej,</w:t>
      </w:r>
    </w:p>
    <w:p w:rsidR="00D34DC1" w:rsidRPr="009448A4" w:rsidRDefault="00D34DC1" w:rsidP="00D34DC1">
      <w:pPr>
        <w:numPr>
          <w:ilvl w:val="0"/>
          <w:numId w:val="6"/>
        </w:numPr>
        <w:spacing w:after="0"/>
        <w:ind w:left="720"/>
        <w:jc w:val="both"/>
        <w:rPr>
          <w:rFonts w:ascii="Times New Roman" w:hAnsi="Times New Roman"/>
          <w:color w:val="000000"/>
        </w:rPr>
      </w:pPr>
      <w:r w:rsidRPr="009448A4">
        <w:rPr>
          <w:rFonts w:ascii="Times New Roman" w:hAnsi="Times New Roman"/>
          <w:color w:val="000000"/>
        </w:rPr>
        <w:t>prawo wniesienia skargi do organu nadzorczego.</w:t>
      </w:r>
    </w:p>
    <w:p w:rsidR="00D34DC1" w:rsidRPr="009448A4" w:rsidRDefault="00D34DC1" w:rsidP="00D34DC1">
      <w:pPr>
        <w:spacing w:after="0"/>
        <w:jc w:val="both"/>
        <w:rPr>
          <w:rFonts w:ascii="Times New Roman" w:hAnsi="Times New Roman"/>
          <w:color w:val="000000"/>
        </w:rPr>
      </w:pPr>
    </w:p>
    <w:p w:rsidR="00EB3BAF" w:rsidRDefault="00EB3BAF" w:rsidP="00D34D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BAF" w:rsidRDefault="00EB3BAF" w:rsidP="00D34D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3BAF" w:rsidRPr="00BA600D" w:rsidRDefault="00EB3BAF" w:rsidP="00D34D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DC1" w:rsidRDefault="00D34DC1" w:rsidP="00D34DC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ogłoszenia</w:t>
      </w:r>
    </w:p>
    <w:p w:rsidR="00D34DC1" w:rsidRDefault="00B95F49" w:rsidP="00D34DC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 listopada 2020</w:t>
      </w:r>
      <w:r w:rsidR="00D34DC1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D34DC1" w:rsidRPr="00BA600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="00D34DC1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D34DC1" w:rsidRPr="00BA600D">
        <w:rPr>
          <w:rFonts w:ascii="Times New Roman" w:hAnsi="Times New Roman"/>
          <w:color w:val="000000"/>
          <w:sz w:val="24"/>
          <w:szCs w:val="24"/>
        </w:rPr>
        <w:t xml:space="preserve">   WOJT GMINY</w:t>
      </w:r>
    </w:p>
    <w:p w:rsidR="00D34DC1" w:rsidRPr="00BA600D" w:rsidRDefault="00D34DC1" w:rsidP="00D34DC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34DC1" w:rsidRPr="00BA600D" w:rsidRDefault="00D34DC1" w:rsidP="00D34DC1">
      <w:pPr>
        <w:spacing w:after="0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BA600D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</w:p>
    <w:p w:rsidR="00D34DC1" w:rsidRPr="0021625B" w:rsidRDefault="00D34DC1" w:rsidP="00D34DC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1625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(podpis)</w:t>
      </w:r>
    </w:p>
    <w:p w:rsidR="00D34DC1" w:rsidRPr="00BA600D" w:rsidRDefault="00D34DC1" w:rsidP="00D34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DC1" w:rsidRPr="00BA600D" w:rsidRDefault="00D34DC1" w:rsidP="00D34D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4DC1" w:rsidRDefault="00D34DC1" w:rsidP="00D34DC1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D34DC1" w:rsidRDefault="00D34DC1" w:rsidP="00D34DC1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D34DC1" w:rsidRDefault="00D34DC1" w:rsidP="00D34DC1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D34DC1" w:rsidRDefault="00D34DC1" w:rsidP="00D34DC1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D34DC1" w:rsidRDefault="00D34DC1" w:rsidP="00D34DC1"/>
    <w:p w:rsidR="00D34DC1" w:rsidRDefault="00D34DC1" w:rsidP="00D34DC1"/>
    <w:p w:rsidR="00A252AF" w:rsidRDefault="00A252AF"/>
    <w:sectPr w:rsidR="00A252AF" w:rsidSect="00EB3BA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E0A"/>
    <w:multiLevelType w:val="hybridMultilevel"/>
    <w:tmpl w:val="7736F8F2"/>
    <w:lvl w:ilvl="0" w:tplc="3EA4AB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EB692B"/>
    <w:multiLevelType w:val="hybridMultilevel"/>
    <w:tmpl w:val="6CD6B9B0"/>
    <w:lvl w:ilvl="0" w:tplc="2DD836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361400"/>
    <w:multiLevelType w:val="hybridMultilevel"/>
    <w:tmpl w:val="0DEA2D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8539E"/>
    <w:multiLevelType w:val="hybridMultilevel"/>
    <w:tmpl w:val="C9B25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02E37"/>
    <w:multiLevelType w:val="multilevel"/>
    <w:tmpl w:val="49F21CAA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0E1922"/>
    <w:multiLevelType w:val="hybridMultilevel"/>
    <w:tmpl w:val="DD440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6112A"/>
    <w:multiLevelType w:val="hybridMultilevel"/>
    <w:tmpl w:val="607CC8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9B80408"/>
    <w:multiLevelType w:val="hybridMultilevel"/>
    <w:tmpl w:val="CC88F58E"/>
    <w:lvl w:ilvl="0" w:tplc="3EA4AB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06B670D"/>
    <w:multiLevelType w:val="hybridMultilevel"/>
    <w:tmpl w:val="55B6C178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52097C69"/>
    <w:multiLevelType w:val="hybridMultilevel"/>
    <w:tmpl w:val="FF4C9348"/>
    <w:lvl w:ilvl="0" w:tplc="E3CA80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C893D1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1">
    <w:nsid w:val="620D5543"/>
    <w:multiLevelType w:val="hybridMultilevel"/>
    <w:tmpl w:val="815C19B6"/>
    <w:lvl w:ilvl="0" w:tplc="99E44B8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2C26682"/>
    <w:multiLevelType w:val="hybridMultilevel"/>
    <w:tmpl w:val="D2861C34"/>
    <w:lvl w:ilvl="0" w:tplc="3EA4AB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684075"/>
    <w:multiLevelType w:val="hybridMultilevel"/>
    <w:tmpl w:val="EB6C3F6C"/>
    <w:lvl w:ilvl="0" w:tplc="CE5E8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93C5A"/>
    <w:multiLevelType w:val="hybridMultilevel"/>
    <w:tmpl w:val="BB74C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EA00CF"/>
    <w:multiLevelType w:val="hybridMultilevel"/>
    <w:tmpl w:val="5DF4D1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27"/>
    <w:rsid w:val="00192E6E"/>
    <w:rsid w:val="001B051D"/>
    <w:rsid w:val="0086521D"/>
    <w:rsid w:val="009448A4"/>
    <w:rsid w:val="00A252AF"/>
    <w:rsid w:val="00A42ADB"/>
    <w:rsid w:val="00B008F0"/>
    <w:rsid w:val="00B77F46"/>
    <w:rsid w:val="00B95F49"/>
    <w:rsid w:val="00D34DC1"/>
    <w:rsid w:val="00E13127"/>
    <w:rsid w:val="00E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3BAF"/>
    <w:rPr>
      <w:color w:val="0000FF"/>
      <w:u w:val="single"/>
    </w:rPr>
  </w:style>
  <w:style w:type="character" w:customStyle="1" w:styleId="Wyrnienie">
    <w:name w:val="Wyróżnienie"/>
    <w:qFormat/>
    <w:rsid w:val="009448A4"/>
    <w:rPr>
      <w:i/>
      <w:iCs/>
    </w:rPr>
  </w:style>
  <w:style w:type="character" w:customStyle="1" w:styleId="Mocnowyrniony">
    <w:name w:val="Mocno wyróżniony"/>
    <w:qFormat/>
    <w:rsid w:val="009448A4"/>
    <w:rPr>
      <w:b/>
      <w:bCs/>
    </w:rPr>
  </w:style>
  <w:style w:type="paragraph" w:styleId="Tekstpodstawowy">
    <w:name w:val="Body Text"/>
    <w:basedOn w:val="Normalny"/>
    <w:link w:val="TekstpodstawowyZnak"/>
    <w:rsid w:val="009448A4"/>
    <w:pPr>
      <w:spacing w:after="14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48A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F4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3BAF"/>
    <w:rPr>
      <w:color w:val="0000FF"/>
      <w:u w:val="single"/>
    </w:rPr>
  </w:style>
  <w:style w:type="character" w:customStyle="1" w:styleId="Wyrnienie">
    <w:name w:val="Wyróżnienie"/>
    <w:qFormat/>
    <w:rsid w:val="009448A4"/>
    <w:rPr>
      <w:i/>
      <w:iCs/>
    </w:rPr>
  </w:style>
  <w:style w:type="character" w:customStyle="1" w:styleId="Mocnowyrniony">
    <w:name w:val="Mocno wyróżniony"/>
    <w:qFormat/>
    <w:rsid w:val="009448A4"/>
    <w:rPr>
      <w:b/>
      <w:bCs/>
    </w:rPr>
  </w:style>
  <w:style w:type="paragraph" w:styleId="Tekstpodstawowy">
    <w:name w:val="Body Text"/>
    <w:basedOn w:val="Normalny"/>
    <w:link w:val="TekstpodstawowyZnak"/>
    <w:rsid w:val="009448A4"/>
    <w:pPr>
      <w:spacing w:after="14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48A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F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home.pl/appsui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Kozyra</dc:creator>
  <cp:lastModifiedBy>Małgorzata Snopek</cp:lastModifiedBy>
  <cp:revision>2</cp:revision>
  <cp:lastPrinted>2020-11-19T11:51:00Z</cp:lastPrinted>
  <dcterms:created xsi:type="dcterms:W3CDTF">2020-11-23T14:01:00Z</dcterms:created>
  <dcterms:modified xsi:type="dcterms:W3CDTF">2020-11-23T14:01:00Z</dcterms:modified>
</cp:coreProperties>
</file>